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23" w:rsidRPr="00466960" w:rsidRDefault="006A3D23" w:rsidP="004B6320">
      <w:pPr>
        <w:rPr>
          <w:rFonts w:ascii="Arial Black" w:hAnsi="Arial Black"/>
          <w:color w:val="2E74B5" w:themeColor="accent1" w:themeShade="BF"/>
          <w:sz w:val="28"/>
          <w:szCs w:val="28"/>
          <w:u w:val="single"/>
        </w:rPr>
      </w:pPr>
      <w:r w:rsidRPr="00466960">
        <w:rPr>
          <w:rFonts w:ascii="Arial Black" w:hAnsi="Arial Black"/>
          <w:color w:val="2E74B5" w:themeColor="accent1" w:themeShade="BF"/>
          <w:sz w:val="28"/>
          <w:szCs w:val="28"/>
          <w:u w:val="single"/>
        </w:rPr>
        <w:t xml:space="preserve">Inglés III – Inglés Técnico – Inglés Técnico I </w:t>
      </w:r>
    </w:p>
    <w:p w:rsidR="004B6320" w:rsidRPr="00466960" w:rsidRDefault="004B6320" w:rsidP="004B6320">
      <w:pPr>
        <w:rPr>
          <w:rFonts w:ascii="Arial Black" w:hAnsi="Arial Black"/>
          <w:color w:val="2E74B5" w:themeColor="accent1" w:themeShade="BF"/>
          <w:sz w:val="28"/>
          <w:szCs w:val="28"/>
          <w:u w:val="single"/>
        </w:rPr>
      </w:pPr>
      <w:r w:rsidRPr="00466960">
        <w:rPr>
          <w:rFonts w:ascii="Arial Black" w:hAnsi="Arial Black"/>
          <w:color w:val="2E74B5" w:themeColor="accent1" w:themeShade="BF"/>
          <w:sz w:val="28"/>
          <w:szCs w:val="28"/>
          <w:u w:val="single"/>
        </w:rPr>
        <w:t>Condiciones para la aprobación de los Trabajos Prácticos</w:t>
      </w:r>
      <w:r w:rsidR="006A3D23" w:rsidRPr="00466960">
        <w:rPr>
          <w:rFonts w:ascii="Arial Black" w:hAnsi="Arial Black"/>
          <w:color w:val="2E74B5" w:themeColor="accent1" w:themeShade="BF"/>
          <w:sz w:val="28"/>
          <w:szCs w:val="28"/>
          <w:u w:val="single"/>
        </w:rPr>
        <w:t xml:space="preserve"> – Año 2025</w:t>
      </w:r>
    </w:p>
    <w:p w:rsidR="00CA6531" w:rsidRPr="00466960" w:rsidRDefault="00CA6531" w:rsidP="004B6320">
      <w:pPr>
        <w:rPr>
          <w:rFonts w:ascii="Times New Roman" w:hAnsi="Times New Roman" w:cs="Times New Roman"/>
          <w:b/>
          <w:color w:val="9900CC"/>
          <w:sz w:val="24"/>
          <w:szCs w:val="24"/>
          <w:u w:val="single"/>
        </w:rPr>
      </w:pPr>
      <w:r w:rsidRPr="00466960">
        <w:rPr>
          <w:rFonts w:ascii="Times New Roman" w:hAnsi="Times New Roman" w:cs="Times New Roman"/>
          <w:b/>
          <w:color w:val="9900CC"/>
          <w:sz w:val="24"/>
          <w:szCs w:val="24"/>
          <w:u w:val="single"/>
        </w:rPr>
        <w:t>PARTE A -  Estructuras: ejercicios y actividades que están en el cuadernillo</w:t>
      </w:r>
    </w:p>
    <w:p w:rsidR="004B6320" w:rsidRPr="00CA6531" w:rsidRDefault="004B6320" w:rsidP="004B6320">
      <w:pPr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>1) La mayoría de los trabajos prácticos se harán en papel, Los trabajos prácticos serán independientes uno de otro (No uno a continuación del otro)</w:t>
      </w:r>
    </w:p>
    <w:p w:rsidR="004B6320" w:rsidRPr="00CA6531" w:rsidRDefault="004B6320" w:rsidP="00A50F27">
      <w:pPr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 xml:space="preserve">2) La condición de regularidad depende de la presentación del 100% de los trabajos prácticos, </w:t>
      </w:r>
    </w:p>
    <w:p w:rsidR="004B6320" w:rsidRPr="00CA6531" w:rsidRDefault="00CA6531" w:rsidP="004B6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320" w:rsidRPr="00CA6531">
        <w:rPr>
          <w:rFonts w:ascii="Times New Roman" w:hAnsi="Times New Roman" w:cs="Times New Roman"/>
          <w:sz w:val="24"/>
          <w:szCs w:val="24"/>
        </w:rPr>
        <w:t>) La entrega de cada trabajo práctico en papel es a la clase siguiente de la finalización del trabajo práctico. En general la traducción se deja como tarea para que cada uno haga en forma independiente y se controla a la clase siguiente. La fecha de revisión que aparece en el cronograma se destina al último trabajo práctico y los que deben por estar ausentes.</w:t>
      </w:r>
    </w:p>
    <w:p w:rsidR="004B6320" w:rsidRPr="00CA6531" w:rsidRDefault="00CA6531" w:rsidP="004B6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320" w:rsidRPr="00CA6531">
        <w:rPr>
          <w:rFonts w:ascii="Times New Roman" w:hAnsi="Times New Roman" w:cs="Times New Roman"/>
          <w:sz w:val="24"/>
          <w:szCs w:val="24"/>
        </w:rPr>
        <w:t>) Las profesoras, lo que hacemos es un visado, dejando constancia de que han hecho el trabajo práctico.</w:t>
      </w:r>
    </w:p>
    <w:p w:rsidR="004B6320" w:rsidRPr="00CA6531" w:rsidRDefault="00CA6531" w:rsidP="004B6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6320" w:rsidRPr="00CA6531">
        <w:rPr>
          <w:rFonts w:ascii="Times New Roman" w:hAnsi="Times New Roman" w:cs="Times New Roman"/>
          <w:sz w:val="24"/>
          <w:szCs w:val="24"/>
        </w:rPr>
        <w:t xml:space="preserve">) Los Trabajos Prácticos se realizarán en hojas cuadriculadas o rayadas A4. El encabezado en la primera página del trabajo práctico se deberá consignar: 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531">
        <w:rPr>
          <w:rFonts w:ascii="Times New Roman" w:hAnsi="Times New Roman" w:cs="Times New Roman"/>
          <w:b/>
          <w:sz w:val="24"/>
          <w:szCs w:val="24"/>
          <w:u w:val="single"/>
        </w:rPr>
        <w:t>Trabajo Práctico N°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 xml:space="preserve">Apellido y Nombre: 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>Carrera:                                                                   Legajo: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 xml:space="preserve">Cuando se use una nueva hoja, sólo se consignará el Apellido y Nombre. 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 xml:space="preserve">Sólo se requiere que se coloque la letra y Título del ejercicio, y, por ejemplo, el número de oración a traducir y la traducción (en español), no es necesario copiar la oración en </w:t>
      </w:r>
      <w:proofErr w:type="gramStart"/>
      <w:r w:rsidRPr="00CA6531">
        <w:rPr>
          <w:rFonts w:ascii="Times New Roman" w:hAnsi="Times New Roman" w:cs="Times New Roman"/>
          <w:sz w:val="24"/>
          <w:szCs w:val="24"/>
        </w:rPr>
        <w:t>Inglés</w:t>
      </w:r>
      <w:proofErr w:type="gramEnd"/>
      <w:r w:rsidRPr="00CA6531">
        <w:rPr>
          <w:rFonts w:ascii="Times New Roman" w:hAnsi="Times New Roman" w:cs="Times New Roman"/>
          <w:sz w:val="24"/>
          <w:szCs w:val="24"/>
        </w:rPr>
        <w:t>.</w:t>
      </w:r>
    </w:p>
    <w:p w:rsidR="004B6320" w:rsidRPr="00CA6531" w:rsidRDefault="004B6320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531">
        <w:rPr>
          <w:rFonts w:ascii="Times New Roman" w:hAnsi="Times New Roman" w:cs="Times New Roman"/>
          <w:sz w:val="24"/>
          <w:szCs w:val="24"/>
        </w:rPr>
        <w:t>Las páginas deberán estar numeradas, cada trabajo práctico comenzará por el número 1.</w:t>
      </w:r>
    </w:p>
    <w:p w:rsidR="004B6320" w:rsidRPr="00CA6531" w:rsidRDefault="00CA6531" w:rsidP="004B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6320" w:rsidRPr="00CA6531">
        <w:rPr>
          <w:rFonts w:ascii="Times New Roman" w:hAnsi="Times New Roman" w:cs="Times New Roman"/>
          <w:sz w:val="24"/>
          <w:szCs w:val="24"/>
        </w:rPr>
        <w:t>) Los trabajos prácticos se entregarán en un folio, con el nombre y apellido del alumno en la parte superior del folio, se usará un folio por cada trabajo práctico.</w:t>
      </w:r>
    </w:p>
    <w:p w:rsidR="004B6320" w:rsidRPr="00394DD0" w:rsidRDefault="00CA6531" w:rsidP="004B6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6320" w:rsidRPr="00CA6531">
        <w:rPr>
          <w:rFonts w:ascii="Times New Roman" w:hAnsi="Times New Roman" w:cs="Times New Roman"/>
          <w:sz w:val="24"/>
          <w:szCs w:val="24"/>
        </w:rPr>
        <w:t xml:space="preserve">) Se insiste en la necesidad de hacerlo con </w:t>
      </w:r>
      <w:r w:rsidR="004B6320" w:rsidRPr="00CA653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prolijidad</w:t>
      </w:r>
      <w:r w:rsidR="004B6320" w:rsidRPr="00CA6531">
        <w:rPr>
          <w:rFonts w:ascii="Times New Roman" w:hAnsi="Times New Roman" w:cs="Times New Roman"/>
          <w:sz w:val="24"/>
          <w:szCs w:val="24"/>
        </w:rPr>
        <w:t xml:space="preserve">, con </w:t>
      </w:r>
      <w:r w:rsidR="004B6320" w:rsidRPr="00CA653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letra legible</w:t>
      </w:r>
      <w:r w:rsidR="004B6320" w:rsidRPr="00CA6531">
        <w:rPr>
          <w:rFonts w:ascii="Times New Roman" w:hAnsi="Times New Roman" w:cs="Times New Roman"/>
          <w:sz w:val="24"/>
          <w:szCs w:val="24"/>
        </w:rPr>
        <w:t xml:space="preserve"> y conservando </w:t>
      </w:r>
      <w:r w:rsidR="004B6320" w:rsidRPr="00CA653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espacios adecuados</w:t>
      </w:r>
      <w:r w:rsidR="004B6320" w:rsidRPr="00CA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20" w:rsidRPr="00CA6531">
        <w:rPr>
          <w:rFonts w:ascii="Times New Roman" w:hAnsi="Times New Roman" w:cs="Times New Roman"/>
          <w:sz w:val="24"/>
          <w:szCs w:val="24"/>
        </w:rPr>
        <w:t>entre línea y línea.</w:t>
      </w:r>
    </w:p>
    <w:p w:rsidR="00CA6531" w:rsidRPr="00CA6531" w:rsidRDefault="00CA6531" w:rsidP="00CA6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960">
        <w:rPr>
          <w:rFonts w:ascii="Times New Roman" w:hAnsi="Times New Roman" w:cs="Times New Roman"/>
          <w:b/>
          <w:color w:val="9900CC"/>
          <w:sz w:val="24"/>
          <w:szCs w:val="24"/>
          <w:u w:val="single"/>
        </w:rPr>
        <w:t>PARTE B</w:t>
      </w:r>
      <w:r w:rsidRPr="00466960">
        <w:rPr>
          <w:rFonts w:ascii="Times New Roman" w:hAnsi="Times New Roman" w:cs="Times New Roman"/>
          <w:b/>
          <w:color w:val="9900CC"/>
          <w:sz w:val="24"/>
          <w:szCs w:val="24"/>
          <w:u w:val="single"/>
        </w:rPr>
        <w:t xml:space="preserve"> -</w:t>
      </w:r>
      <w:r w:rsidRPr="00466960">
        <w:rPr>
          <w:rFonts w:ascii="Times New Roman" w:hAnsi="Times New Roman" w:cs="Times New Roman"/>
          <w:b/>
          <w:color w:val="9900CC"/>
          <w:sz w:val="24"/>
          <w:szCs w:val="24"/>
          <w:u w:val="single"/>
        </w:rPr>
        <w:t xml:space="preserve">  Comprensión: Ejercicios y actividades asincrónicas en Aula Abierta.</w:t>
      </w:r>
    </w:p>
    <w:p w:rsidR="004B6320" w:rsidRDefault="00CA6531" w:rsidP="0079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Estos trabajos prácticos serán habilitados el día jueves después de la clase.</w:t>
      </w:r>
    </w:p>
    <w:p w:rsidR="00CA6531" w:rsidRDefault="00CA6531" w:rsidP="0079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Serán realizados independientemente por cada alumno, en el tiempo que cada uno disponga, tendrán 7 días para realizarlos.</w:t>
      </w:r>
    </w:p>
    <w:p w:rsidR="00CF46DD" w:rsidRDefault="002758B8" w:rsidP="00CA6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46DD">
        <w:rPr>
          <w:rFonts w:ascii="Times New Roman" w:hAnsi="Times New Roman" w:cs="Times New Roman"/>
          <w:sz w:val="24"/>
          <w:szCs w:val="24"/>
        </w:rPr>
        <w:t>) Las dudas se resolverán en las horas de consulta.</w:t>
      </w:r>
    </w:p>
    <w:p w:rsidR="002758B8" w:rsidRDefault="002758B8" w:rsidP="00CA6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El aviso de ofrecimiento de empleo forma parte (oral) del segundo parcial.</w:t>
      </w:r>
    </w:p>
    <w:p w:rsidR="00CF46DD" w:rsidRDefault="00CF46DD" w:rsidP="00CA6531">
      <w:pPr>
        <w:rPr>
          <w:rFonts w:ascii="Times New Roman" w:hAnsi="Times New Roman" w:cs="Times New Roman"/>
          <w:sz w:val="24"/>
          <w:szCs w:val="24"/>
        </w:rPr>
      </w:pPr>
    </w:p>
    <w:p w:rsidR="00CF46DD" w:rsidRPr="00CA6531" w:rsidRDefault="00CF46DD" w:rsidP="00CA65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6960">
        <w:rPr>
          <w:rFonts w:ascii="Times New Roman" w:hAnsi="Times New Roman" w:cs="Times New Roman"/>
          <w:b/>
          <w:color w:val="9900CC"/>
          <w:sz w:val="24"/>
          <w:szCs w:val="24"/>
        </w:rPr>
        <w:t>EL TRABAJO PRÁCTICO SERÁ CONSIDERADO COMO APROBADO, CUANDO EL ALUMNO HAYA CUMPLIMENTADO LAS DOS PARTES</w:t>
      </w:r>
      <w:r w:rsidRPr="00466960">
        <w:rPr>
          <w:rFonts w:ascii="Times New Roman" w:hAnsi="Times New Roman" w:cs="Times New Roman"/>
          <w:color w:val="9900CC"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46DD" w:rsidRPr="00CA6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8B"/>
    <w:rsid w:val="001D008B"/>
    <w:rsid w:val="002758B8"/>
    <w:rsid w:val="00394DD0"/>
    <w:rsid w:val="0040670C"/>
    <w:rsid w:val="00466960"/>
    <w:rsid w:val="004B6320"/>
    <w:rsid w:val="00573683"/>
    <w:rsid w:val="006A3D23"/>
    <w:rsid w:val="007902B2"/>
    <w:rsid w:val="007E51DC"/>
    <w:rsid w:val="00884EC1"/>
    <w:rsid w:val="009F7722"/>
    <w:rsid w:val="00A50F27"/>
    <w:rsid w:val="00CA6531"/>
    <w:rsid w:val="00CF46DD"/>
    <w:rsid w:val="00D55583"/>
    <w:rsid w:val="00D80961"/>
    <w:rsid w:val="00E001D5"/>
    <w:rsid w:val="00F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018D"/>
  <w15:chartTrackingRefBased/>
  <w15:docId w15:val="{24284EE4-95BD-4F26-88DC-3FA07DA6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pellicer</dc:creator>
  <cp:keywords/>
  <dc:description/>
  <cp:lastModifiedBy>Stella Pellicer</cp:lastModifiedBy>
  <cp:revision>6</cp:revision>
  <dcterms:created xsi:type="dcterms:W3CDTF">2025-03-06T02:47:00Z</dcterms:created>
  <dcterms:modified xsi:type="dcterms:W3CDTF">2025-03-06T03:42:00Z</dcterms:modified>
</cp:coreProperties>
</file>