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BAA6" w14:textId="1B2CF3D7" w:rsidR="004B08F6" w:rsidRPr="004B08F6" w:rsidRDefault="004B08F6" w:rsidP="004B08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</w:p>
    <w:p w14:paraId="42E1483F" w14:textId="55DB1878" w:rsidR="004B08F6" w:rsidRPr="004B08F6" w:rsidRDefault="004B08F6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1. ¿Cuál de las siguientes topologías de red tiene la menor latencia promedio en sistemas?</w:t>
      </w:r>
    </w:p>
    <w:p w14:paraId="579D7FD6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Malla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Árbol binario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Hipercubo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Anillo </w:t>
      </w:r>
    </w:p>
    <w:p w14:paraId="4CB65FB3" w14:textId="06CAB265" w:rsidR="004B08F6" w:rsidRPr="004B08F6" w:rsidRDefault="00B04A7C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2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¿Cuál es una ventaja principal de la topología de red tipo “malla”?</w:t>
      </w:r>
    </w:p>
    <w:p w14:paraId="0B822155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Bajo costo de implementación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Alta tolerancia a fallos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Menor número de enlaces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Menor complejidad de enrutamiento </w:t>
      </w:r>
    </w:p>
    <w:p w14:paraId="77A8C963" w14:textId="1208624A" w:rsidR="004B08F6" w:rsidRPr="004B08F6" w:rsidRDefault="00B04A7C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 xml:space="preserve">3. 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En una red tipo “anillo”, ¿qué sucede si un nodo falla?</w:t>
      </w:r>
    </w:p>
    <w:p w14:paraId="2142D39A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La red se divide en dos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El sistema se vuelve más rápido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Se pierde la comunicación entre nodos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Se activa el modo de difusión </w:t>
      </w:r>
    </w:p>
    <w:p w14:paraId="2974596C" w14:textId="70765CEE" w:rsidR="004B08F6" w:rsidRPr="004B08F6" w:rsidRDefault="00B04A7C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4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¿Qué tipo de red tiene una estructura jerárquica y es eficiente para operaciones de reducción (reduce)?</w:t>
      </w:r>
    </w:p>
    <w:p w14:paraId="6F974ABD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Árbol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Malla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Hipercubo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Estrella </w:t>
      </w:r>
    </w:p>
    <w:p w14:paraId="2057B901" w14:textId="04F08BDB" w:rsidR="004B08F6" w:rsidRPr="004B08F6" w:rsidRDefault="00B04A7C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5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¿Cuál de las siguientes redes tiene una complejidad de conexión que crece logarítmicamente con el número de nodos?</w:t>
      </w:r>
    </w:p>
    <w:p w14:paraId="606115A8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Malla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Árbol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Hipercubo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Anillo </w:t>
      </w:r>
    </w:p>
    <w:p w14:paraId="226E92BC" w14:textId="67C64AF7" w:rsidR="004B08F6" w:rsidRPr="004B08F6" w:rsidRDefault="00B04A7C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6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¿Qué característica define a una red completamente conectada?</w:t>
      </w:r>
    </w:p>
    <w:p w14:paraId="07000041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Cada nodo está conectado solo a su vecino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Todos los nodos están conectados entre sí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lastRenderedPageBreak/>
        <w:t>C) La red tiene un nodo central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La comunicación es asincrónica </w:t>
      </w:r>
    </w:p>
    <w:p w14:paraId="3F06DA7C" w14:textId="6B088374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7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¿Cuál de las siguientes topologías permite una comunicación directa entre nodos vecinos en dos dimensiones?</w:t>
      </w:r>
    </w:p>
    <w:p w14:paraId="04F8AC94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Árbol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Malla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Estrella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Hipercubo </w:t>
      </w:r>
    </w:p>
    <w:p w14:paraId="7717FD0B" w14:textId="2E9BA63D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8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¿Qué tipo de red tiene un nodo central que actúa como punto de conexión para todos los demás?</w:t>
      </w:r>
    </w:p>
    <w:p w14:paraId="6E5397AA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Malla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Árbol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Estrella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Anillo </w:t>
      </w:r>
    </w:p>
    <w:p w14:paraId="1DFAD3DA" w14:textId="1F36A46D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9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¿Qué métrica indica cuántos enlaces deben atravesarse para ir de un nodo a otro?</w:t>
      </w:r>
    </w:p>
    <w:p w14:paraId="3A9E1D0D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Ancho de banda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Latencia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Diámetro de red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</w:t>
      </w:r>
      <w:proofErr w:type="spellStart"/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Throughput</w:t>
      </w:r>
      <w:proofErr w:type="spellEnd"/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 xml:space="preserve"> </w:t>
      </w:r>
    </w:p>
    <w:p w14:paraId="033C0AD0" w14:textId="15AE1521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10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¿Cuál es una desventaja de la red tipo árbol?</w:t>
      </w:r>
    </w:p>
    <w:p w14:paraId="31777739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Alta redundancia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Baja escalabilidad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Punto único de fallo en niveles superiores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Complejidad de enrutamiento </w:t>
      </w:r>
    </w:p>
    <w:p w14:paraId="12BDB4C5" w14:textId="3D738CB2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11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¿Qué significa que una red tenga “baja latencia”?</w:t>
      </w:r>
    </w:p>
    <w:p w14:paraId="12CCB446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Que transmite datos con alta velocidad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Que tiene pocos nodos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Que los datos tardan poco en llegar de un nodo a otro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Que consume poca energía </w:t>
      </w:r>
    </w:p>
    <w:p w14:paraId="13E6339E" w14:textId="3DC149A9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12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¿Cuál de las siguientes redes tiene mayor tolerancia a fallos?</w:t>
      </w:r>
    </w:p>
    <w:p w14:paraId="015703AD" w14:textId="77777777" w:rsidR="004B08F6" w:rsidRPr="00B04A7C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it-IT" w:eastAsia="es-ES"/>
        </w:rPr>
      </w:pPr>
      <w:r w:rsidRPr="00B04A7C">
        <w:rPr>
          <w:rFonts w:ascii="Segoe UI" w:eastAsia="Times New Roman" w:hAnsi="Segoe UI" w:cs="Segoe UI"/>
          <w:sz w:val="21"/>
          <w:szCs w:val="21"/>
          <w:lang w:val="it-IT" w:eastAsia="es-ES"/>
        </w:rPr>
        <w:t>A) Estrella</w:t>
      </w:r>
      <w:r w:rsidRPr="00B04A7C">
        <w:rPr>
          <w:rFonts w:ascii="Segoe UI" w:eastAsia="Times New Roman" w:hAnsi="Segoe UI" w:cs="Segoe UI"/>
          <w:sz w:val="21"/>
          <w:szCs w:val="21"/>
          <w:lang w:val="it-IT" w:eastAsia="es-ES"/>
        </w:rPr>
        <w:br/>
        <w:t>B) Árbol</w:t>
      </w:r>
      <w:r w:rsidRPr="00B04A7C">
        <w:rPr>
          <w:rFonts w:ascii="Segoe UI" w:eastAsia="Times New Roman" w:hAnsi="Segoe UI" w:cs="Segoe UI"/>
          <w:sz w:val="21"/>
          <w:szCs w:val="21"/>
          <w:lang w:val="it-IT" w:eastAsia="es-ES"/>
        </w:rPr>
        <w:br/>
      </w:r>
      <w:r w:rsidRPr="00B04A7C">
        <w:rPr>
          <w:rFonts w:ascii="Segoe UI" w:eastAsia="Times New Roman" w:hAnsi="Segoe UI" w:cs="Segoe UI"/>
          <w:sz w:val="21"/>
          <w:szCs w:val="21"/>
          <w:lang w:val="it-IT" w:eastAsia="es-ES"/>
        </w:rPr>
        <w:lastRenderedPageBreak/>
        <w:t>C) Malla</w:t>
      </w:r>
      <w:r w:rsidRPr="00B04A7C">
        <w:rPr>
          <w:rFonts w:ascii="Segoe UI" w:eastAsia="Times New Roman" w:hAnsi="Segoe UI" w:cs="Segoe UI"/>
          <w:sz w:val="21"/>
          <w:szCs w:val="21"/>
          <w:lang w:val="it-IT" w:eastAsia="es-ES"/>
        </w:rPr>
        <w:br/>
        <w:t xml:space="preserve">D) Anillo </w:t>
      </w:r>
    </w:p>
    <w:p w14:paraId="6F538B86" w14:textId="0BDC8EA1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13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¿Qué tipo de red es más adecuada para algoritmos paralelos que requieren comunicación frecuente entre nodos vecinos?</w:t>
      </w:r>
    </w:p>
    <w:p w14:paraId="731C760F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Estrella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Malla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Árbol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Red completamente conectada </w:t>
      </w:r>
    </w:p>
    <w:p w14:paraId="112E22B5" w14:textId="2BCF9186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14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¿Qué técnica se utiliza para minimizar la congestión en redes paralelas altamente conectadas?</w:t>
      </w:r>
    </w:p>
    <w:p w14:paraId="31F645BB" w14:textId="77777777" w:rsidR="004B08F6" w:rsidRP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Broadcast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Enrutamiento determinista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Enrutamiento adaptativo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Segmentación de paquetes </w:t>
      </w:r>
    </w:p>
    <w:p w14:paraId="0D33866C" w14:textId="2AF2C031" w:rsidR="004B08F6" w:rsidRPr="004B08F6" w:rsidRDefault="00072C10" w:rsidP="004B08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1</w:t>
      </w:r>
      <w:r w:rsidR="004B08F6" w:rsidRPr="004B08F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5. ¿Cuál de las siguientes afirmaciones sobre el enrutamiento adaptativo es correcta?</w:t>
      </w:r>
    </w:p>
    <w:p w14:paraId="0CB8A1F2" w14:textId="77777777" w:rsidR="004B08F6" w:rsidRDefault="004B08F6" w:rsidP="004B08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t>A) Siempre sigue el camino más corto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B) No responde a la congestión de la red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>C) Puede cambiar dinámicamente la ruta según el estado de la red</w:t>
      </w:r>
      <w:r w:rsidRPr="004B08F6">
        <w:rPr>
          <w:rFonts w:ascii="Segoe UI" w:eastAsia="Times New Roman" w:hAnsi="Segoe UI" w:cs="Segoe UI"/>
          <w:sz w:val="21"/>
          <w:szCs w:val="21"/>
          <w:lang w:eastAsia="es-ES"/>
        </w:rPr>
        <w:br/>
        <w:t xml:space="preserve">D) Es menos eficiente que el enrutamiento determinista </w:t>
      </w:r>
    </w:p>
    <w:sectPr w:rsidR="004B0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F6"/>
    <w:rsid w:val="00072C10"/>
    <w:rsid w:val="004B08F6"/>
    <w:rsid w:val="009B4558"/>
    <w:rsid w:val="00B04A7C"/>
    <w:rsid w:val="00E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87F0"/>
  <w15:chartTrackingRefBased/>
  <w15:docId w15:val="{6C11D2BD-DE2B-415B-885E-C9320219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B0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B0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8F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08F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B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B0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om. Marianetti</dc:creator>
  <cp:keywords/>
  <dc:description/>
  <cp:lastModifiedBy>BAGUI ________</cp:lastModifiedBy>
  <cp:revision>3</cp:revision>
  <dcterms:created xsi:type="dcterms:W3CDTF">2025-09-25T19:14:00Z</dcterms:created>
  <dcterms:modified xsi:type="dcterms:W3CDTF">2025-09-25T19:24:00Z</dcterms:modified>
</cp:coreProperties>
</file>