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C0CF1" w14:textId="77777777" w:rsidR="00284D41" w:rsidRDefault="00284D41" w:rsidP="00284D41">
      <w:pPr>
        <w:rPr>
          <w:rFonts w:ascii="Times New Roman" w:hAnsi="Times New Roman" w:cs="Times New Roman"/>
          <w:b/>
          <w:bCs/>
          <w:sz w:val="28"/>
          <w:szCs w:val="28"/>
        </w:rPr>
      </w:pPr>
      <w:r w:rsidRPr="00284D41">
        <w:rPr>
          <w:rFonts w:ascii="Times New Roman" w:hAnsi="Times New Roman" w:cs="Times New Roman"/>
          <w:b/>
          <w:bCs/>
          <w:sz w:val="28"/>
          <w:szCs w:val="28"/>
        </w:rPr>
        <w:t>Neuroarchitecture: How Your Brain Responds to Different Spaces</w:t>
      </w:r>
    </w:p>
    <w:p w14:paraId="4C34C150" w14:textId="56E487BA" w:rsidR="00284D41" w:rsidRPr="00284D41" w:rsidRDefault="00284D41" w:rsidP="00284D41">
      <w:pPr>
        <w:rPr>
          <w:rFonts w:ascii="Times New Roman" w:hAnsi="Times New Roman" w:cs="Times New Roman"/>
          <w:color w:val="7030A0"/>
          <w:sz w:val="28"/>
          <w:szCs w:val="28"/>
        </w:rPr>
      </w:pPr>
      <w:r w:rsidRPr="00284D41">
        <w:rPr>
          <w:rFonts w:ascii="Times New Roman" w:hAnsi="Times New Roman" w:cs="Times New Roman"/>
          <w:b/>
          <w:bCs/>
          <w:color w:val="7030A0"/>
          <w:sz w:val="28"/>
          <w:szCs w:val="28"/>
        </w:rPr>
        <w:t>Neuroarquitectura: Cómo el/tu Cerebro Responde a Diferentes Espacios</w:t>
      </w:r>
    </w:p>
    <w:p w14:paraId="1F57B6E1" w14:textId="77777777" w:rsidR="00284D41" w:rsidRDefault="00284D41" w:rsidP="00284D41">
      <w:pPr>
        <w:rPr>
          <w:rFonts w:ascii="Times New Roman" w:hAnsi="Times New Roman" w:cs="Times New Roman"/>
          <w:b/>
          <w:bCs/>
          <w:sz w:val="28"/>
          <w:szCs w:val="28"/>
        </w:rPr>
      </w:pPr>
      <w:r w:rsidRPr="00284D41">
        <w:rPr>
          <w:rFonts w:ascii="Times New Roman" w:hAnsi="Times New Roman" w:cs="Times New Roman"/>
          <w:b/>
          <w:bCs/>
          <w:sz w:val="28"/>
          <w:szCs w:val="28"/>
        </w:rPr>
        <w:t>Have you ever heard of neuroarchitecture? What would spaces look like if architects designed buildings based on the emotions, healing and happiness of the user? Hospitals that help with patient recovery, schools that encourage creativity, work environments that make you more focused…</w:t>
      </w:r>
    </w:p>
    <w:p w14:paraId="793891FB" w14:textId="4D20869B" w:rsidR="00284D41" w:rsidRPr="00284D41" w:rsidRDefault="00284D41" w:rsidP="00284D41">
      <w:pPr>
        <w:rPr>
          <w:rFonts w:ascii="Times New Roman" w:hAnsi="Times New Roman" w:cs="Times New Roman"/>
          <w:color w:val="7030A0"/>
          <w:sz w:val="28"/>
          <w:szCs w:val="28"/>
        </w:rPr>
      </w:pPr>
      <w:r w:rsidRPr="004B58D6">
        <w:rPr>
          <w:rFonts w:ascii="Times New Roman" w:hAnsi="Times New Roman" w:cs="Times New Roman"/>
          <w:b/>
          <w:bCs/>
          <w:color w:val="7030A0"/>
          <w:sz w:val="28"/>
          <w:szCs w:val="28"/>
        </w:rPr>
        <w:t>¿Has escuchado alguna vez sobre neuroarquitectura? ¿A qué se parecerían los espacios si los arquitectos diseñaran edificios basados en las emociones, sanación y felicidad del usuario ¿ Los hospitales que ayudan con la recuperación del paciente, las escuelas que alient</w:t>
      </w:r>
      <w:r w:rsidR="004B58D6" w:rsidRPr="004B58D6">
        <w:rPr>
          <w:rFonts w:ascii="Times New Roman" w:hAnsi="Times New Roman" w:cs="Times New Roman"/>
          <w:b/>
          <w:bCs/>
          <w:color w:val="7030A0"/>
          <w:sz w:val="28"/>
          <w:szCs w:val="28"/>
        </w:rPr>
        <w:t>an la creatividad, ambientes de trabajo que te vuelve más enfocado …</w:t>
      </w:r>
    </w:p>
    <w:p w14:paraId="030FA684" w14:textId="77777777" w:rsidR="00284D41" w:rsidRPr="00284D41" w:rsidRDefault="00284D41" w:rsidP="00284D41">
      <w:pPr>
        <w:rPr>
          <w:rFonts w:ascii="Times New Roman" w:hAnsi="Times New Roman" w:cs="Times New Roman"/>
          <w:sz w:val="28"/>
          <w:szCs w:val="28"/>
        </w:rPr>
      </w:pPr>
      <w:r w:rsidRPr="00284D41">
        <w:rPr>
          <w:rFonts w:ascii="Times New Roman" w:hAnsi="Times New Roman" w:cs="Times New Roman"/>
          <w:sz w:val="28"/>
          <w:szCs w:val="28"/>
        </w:rPr>
        <w:t>This is neuroarchitecture: designing efficient environments based not only on technical parameters of legislation, ergonomics and environmental comfort, but also on subjective indices such as emotion, happiness and well-being.</w:t>
      </w:r>
    </w:p>
    <w:p w14:paraId="28FC52EA" w14:textId="77777777" w:rsidR="00284D41" w:rsidRDefault="00284D41" w:rsidP="00284D41">
      <w:pPr>
        <w:rPr>
          <w:rFonts w:ascii="Times New Roman" w:hAnsi="Times New Roman" w:cs="Times New Roman"/>
          <w:b/>
          <w:bCs/>
          <w:sz w:val="28"/>
          <w:szCs w:val="28"/>
        </w:rPr>
      </w:pPr>
      <w:r w:rsidRPr="00284D41">
        <w:rPr>
          <w:rFonts w:ascii="Times New Roman" w:hAnsi="Times New Roman" w:cs="Times New Roman"/>
          <w:b/>
          <w:bCs/>
          <w:sz w:val="28"/>
          <w:szCs w:val="28"/>
        </w:rPr>
        <w:t>How many times have you been to a place, whether it be a park, a housing project, a mall, a house, a building, and felt depressed and anxious, or the opposite, happy and excited?</w:t>
      </w:r>
    </w:p>
    <w:p w14:paraId="5E57D512" w14:textId="1A7264B5" w:rsidR="004B58D6" w:rsidRPr="00284D41" w:rsidRDefault="004B58D6" w:rsidP="00284D41">
      <w:pPr>
        <w:rPr>
          <w:rFonts w:ascii="Times New Roman" w:hAnsi="Times New Roman" w:cs="Times New Roman"/>
          <w:color w:val="7030A0"/>
          <w:sz w:val="28"/>
          <w:szCs w:val="28"/>
        </w:rPr>
      </w:pPr>
      <w:r w:rsidRPr="004B58D6">
        <w:rPr>
          <w:rFonts w:ascii="Times New Roman" w:hAnsi="Times New Roman" w:cs="Times New Roman"/>
          <w:b/>
          <w:bCs/>
          <w:color w:val="7030A0"/>
          <w:sz w:val="28"/>
          <w:szCs w:val="28"/>
        </w:rPr>
        <w:t>¿Cuántas veces has estado en un lugar, ya sea un parque, un proyecto habitacional, un mall, una casa, un edificio y (te has) sentido deprimido y ansioso, o lo opuesto, feliz y emocionado?</w:t>
      </w:r>
    </w:p>
    <w:p w14:paraId="73059C1E" w14:textId="77777777" w:rsidR="00284D41" w:rsidRPr="00284D41" w:rsidRDefault="00284D41" w:rsidP="00284D41">
      <w:pPr>
        <w:rPr>
          <w:rFonts w:ascii="Times New Roman" w:hAnsi="Times New Roman" w:cs="Times New Roman"/>
          <w:sz w:val="28"/>
          <w:szCs w:val="28"/>
        </w:rPr>
      </w:pPr>
      <w:r w:rsidRPr="00284D41">
        <w:rPr>
          <w:rFonts w:ascii="Times New Roman" w:hAnsi="Times New Roman" w:cs="Times New Roman"/>
          <w:sz w:val="28"/>
          <w:szCs w:val="28"/>
        </w:rPr>
        <w:t>I remember when I visited Barcelona in 2008 and I walked into a church called Santa Maria del Mar and I cried with emotion: I didn't want to leave, it was one of the most welcoming and exciting places I had ever visited and being there made me immensely happy and I didn't know why.</w:t>
      </w:r>
    </w:p>
    <w:p w14:paraId="472B380A" w14:textId="02D3C21E" w:rsidR="00284D41" w:rsidRDefault="00284D41" w:rsidP="00284D41">
      <w:pPr>
        <w:rPr>
          <w:rFonts w:ascii="Times New Roman" w:hAnsi="Times New Roman" w:cs="Times New Roman"/>
          <w:sz w:val="28"/>
          <w:szCs w:val="28"/>
        </w:rPr>
      </w:pPr>
      <w:r w:rsidRPr="00284D41">
        <w:rPr>
          <w:rFonts w:ascii="Times New Roman" w:hAnsi="Times New Roman" w:cs="Times New Roman"/>
          <w:b/>
          <w:bCs/>
          <w:sz w:val="28"/>
          <w:szCs w:val="28"/>
        </w:rPr>
        <w:t>For that, he called on the architect Louis Kahn, and asked for the project to be a mixture of art and science, where functionality and aesthetics walk side by side, inspiring scientists to do research as artists do art. Today the Institute building is one of the most incredible and emblematic buildings built in the 20th century.</w:t>
      </w:r>
    </w:p>
    <w:p w14:paraId="49B11725" w14:textId="2BD7BF88" w:rsidR="004B58D6" w:rsidRPr="00284D41" w:rsidRDefault="004B58D6" w:rsidP="00284D41">
      <w:pPr>
        <w:rPr>
          <w:rFonts w:ascii="Times New Roman" w:hAnsi="Times New Roman" w:cs="Times New Roman"/>
          <w:b/>
          <w:bCs/>
          <w:color w:val="7030A0"/>
          <w:sz w:val="28"/>
          <w:szCs w:val="28"/>
        </w:rPr>
      </w:pPr>
      <w:r w:rsidRPr="00C445C4">
        <w:rPr>
          <w:rFonts w:ascii="Times New Roman" w:hAnsi="Times New Roman" w:cs="Times New Roman"/>
          <w:b/>
          <w:bCs/>
          <w:color w:val="7030A0"/>
          <w:sz w:val="28"/>
          <w:szCs w:val="28"/>
        </w:rPr>
        <w:t>Para ello él invitó/</w:t>
      </w:r>
      <w:r w:rsidR="00C445C4">
        <w:rPr>
          <w:rFonts w:ascii="Times New Roman" w:hAnsi="Times New Roman" w:cs="Times New Roman"/>
          <w:b/>
          <w:bCs/>
          <w:color w:val="7030A0"/>
          <w:sz w:val="28"/>
          <w:szCs w:val="28"/>
        </w:rPr>
        <w:t xml:space="preserve"> </w:t>
      </w:r>
      <w:r w:rsidRPr="00C445C4">
        <w:rPr>
          <w:rFonts w:ascii="Times New Roman" w:hAnsi="Times New Roman" w:cs="Times New Roman"/>
          <w:b/>
          <w:bCs/>
          <w:color w:val="7030A0"/>
          <w:sz w:val="28"/>
          <w:szCs w:val="28"/>
        </w:rPr>
        <w:t>convocó/</w:t>
      </w:r>
      <w:r w:rsidR="00C445C4">
        <w:rPr>
          <w:rFonts w:ascii="Times New Roman" w:hAnsi="Times New Roman" w:cs="Times New Roman"/>
          <w:b/>
          <w:bCs/>
          <w:color w:val="7030A0"/>
          <w:sz w:val="28"/>
          <w:szCs w:val="28"/>
        </w:rPr>
        <w:t xml:space="preserve"> </w:t>
      </w:r>
      <w:r w:rsidRPr="00C445C4">
        <w:rPr>
          <w:rFonts w:ascii="Times New Roman" w:hAnsi="Times New Roman" w:cs="Times New Roman"/>
          <w:b/>
          <w:bCs/>
          <w:color w:val="7030A0"/>
          <w:sz w:val="28"/>
          <w:szCs w:val="28"/>
        </w:rPr>
        <w:t>recurrió al arquitecto Louis Kahn, y le pidió que el proyecto fuera una mezcla de arte y ciencia, donde la funcionalidad y la estética fueran de la mano/ uno al lado del otro, inspirando a los científicos a hacer investigación como los artistas hacen arte. Hoy el edificio del Instituto es uno de los edificios más increíbles y emblemáticos construido en el siglo 20.</w:t>
      </w:r>
    </w:p>
    <w:p w14:paraId="6011A0D6" w14:textId="77777777" w:rsidR="00284D41" w:rsidRPr="00284D41" w:rsidRDefault="00284D41" w:rsidP="00284D41">
      <w:pPr>
        <w:rPr>
          <w:rFonts w:ascii="Times New Roman" w:hAnsi="Times New Roman" w:cs="Times New Roman"/>
          <w:sz w:val="28"/>
          <w:szCs w:val="28"/>
        </w:rPr>
      </w:pPr>
      <w:r w:rsidRPr="00284D41">
        <w:rPr>
          <w:rFonts w:ascii="Times New Roman" w:hAnsi="Times New Roman" w:cs="Times New Roman"/>
          <w:sz w:val="28"/>
          <w:szCs w:val="28"/>
        </w:rPr>
        <w:lastRenderedPageBreak/>
        <w:t>In fact, the walkway between the blocks to the beach is reminiscent of the walk to the altar of the Basilica of Assisi, as Salk dreamed of.</w:t>
      </w:r>
    </w:p>
    <w:p w14:paraId="413B3A40" w14:textId="77777777" w:rsidR="00284D41" w:rsidRDefault="00284D41" w:rsidP="00284D41">
      <w:pPr>
        <w:rPr>
          <w:rFonts w:ascii="Times New Roman" w:hAnsi="Times New Roman" w:cs="Times New Roman"/>
          <w:b/>
          <w:bCs/>
          <w:sz w:val="28"/>
          <w:szCs w:val="28"/>
        </w:rPr>
      </w:pPr>
      <w:r w:rsidRPr="00284D41">
        <w:rPr>
          <w:rFonts w:ascii="Times New Roman" w:hAnsi="Times New Roman" w:cs="Times New Roman"/>
          <w:b/>
          <w:bCs/>
          <w:sz w:val="28"/>
          <w:szCs w:val="28"/>
        </w:rPr>
        <w:t xml:space="preserve">People and environments require architects and designers to pay more attention to these aspects, given that they have a greater chance of generating long-lasting effects. </w:t>
      </w:r>
      <w:r w:rsidRPr="00284D41">
        <w:rPr>
          <w:rFonts w:ascii="Times New Roman" w:hAnsi="Times New Roman" w:cs="Times New Roman"/>
          <w:b/>
          <w:bCs/>
          <w:sz w:val="28"/>
          <w:szCs w:val="28"/>
          <w:lang w:val="en-GB"/>
        </w:rPr>
        <w:t xml:space="preserve">We hope more architects </w:t>
      </w:r>
      <w:r w:rsidRPr="00284D41">
        <w:rPr>
          <w:rFonts w:ascii="Times New Roman" w:hAnsi="Times New Roman" w:cs="Times New Roman"/>
          <w:b/>
          <w:bCs/>
          <w:sz w:val="28"/>
          <w:szCs w:val="28"/>
        </w:rPr>
        <w:t>specialize and understand a little more about neuroarchitecture.</w:t>
      </w:r>
    </w:p>
    <w:p w14:paraId="19B1AFCE" w14:textId="2D33120F" w:rsidR="00C445C4" w:rsidRPr="00284D41" w:rsidRDefault="00C445C4" w:rsidP="00284D41">
      <w:pPr>
        <w:rPr>
          <w:rFonts w:ascii="Times New Roman" w:hAnsi="Times New Roman" w:cs="Times New Roman"/>
          <w:sz w:val="28"/>
          <w:szCs w:val="28"/>
        </w:rPr>
      </w:pPr>
      <w:r w:rsidRPr="00C445C4">
        <w:rPr>
          <w:rFonts w:ascii="Times New Roman" w:hAnsi="Times New Roman" w:cs="Times New Roman"/>
          <w:b/>
          <w:bCs/>
          <w:color w:val="7030A0"/>
          <w:sz w:val="28"/>
          <w:szCs w:val="28"/>
        </w:rPr>
        <w:t>La gente y el ambiente rquieren que los arquitectos y diseñadores presten más atención a estos aspectos, dado que tienen mayores oportunidades/ chances de generar efectos duraderos. Esperamos que más arquitectos se especialicen y comprendan un poco más sobre la neuroarquitectura.</w:t>
      </w:r>
    </w:p>
    <w:p w14:paraId="6E880073" w14:textId="77777777" w:rsidR="00873C7A" w:rsidRDefault="00873C7A"/>
    <w:sectPr w:rsidR="00873C7A" w:rsidSect="00284D41">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D41"/>
    <w:rsid w:val="00284D41"/>
    <w:rsid w:val="004B58D6"/>
    <w:rsid w:val="00873C7A"/>
    <w:rsid w:val="008D7353"/>
    <w:rsid w:val="00C445C4"/>
    <w:rsid w:val="00F515F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74A9E"/>
  <w15:chartTrackingRefBased/>
  <w15:docId w15:val="{A70CE8FD-8045-47E3-95E6-E785FB1E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84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84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84D4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84D4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84D4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84D4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84D4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84D4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84D4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84D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84D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84D4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84D4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84D4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84D4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84D4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84D4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84D41"/>
    <w:rPr>
      <w:rFonts w:eastAsiaTheme="majorEastAsia" w:cstheme="majorBidi"/>
      <w:color w:val="272727" w:themeColor="text1" w:themeTint="D8"/>
    </w:rPr>
  </w:style>
  <w:style w:type="paragraph" w:styleId="Ttulo">
    <w:name w:val="Title"/>
    <w:basedOn w:val="Normal"/>
    <w:next w:val="Normal"/>
    <w:link w:val="TtuloCar"/>
    <w:uiPriority w:val="10"/>
    <w:qFormat/>
    <w:rsid w:val="00284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84D4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84D4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84D4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84D41"/>
    <w:pPr>
      <w:spacing w:before="160"/>
      <w:jc w:val="center"/>
    </w:pPr>
    <w:rPr>
      <w:i/>
      <w:iCs/>
      <w:color w:val="404040" w:themeColor="text1" w:themeTint="BF"/>
    </w:rPr>
  </w:style>
  <w:style w:type="character" w:customStyle="1" w:styleId="CitaCar">
    <w:name w:val="Cita Car"/>
    <w:basedOn w:val="Fuentedeprrafopredeter"/>
    <w:link w:val="Cita"/>
    <w:uiPriority w:val="29"/>
    <w:rsid w:val="00284D41"/>
    <w:rPr>
      <w:i/>
      <w:iCs/>
      <w:color w:val="404040" w:themeColor="text1" w:themeTint="BF"/>
    </w:rPr>
  </w:style>
  <w:style w:type="paragraph" w:styleId="Prrafodelista">
    <w:name w:val="List Paragraph"/>
    <w:basedOn w:val="Normal"/>
    <w:uiPriority w:val="34"/>
    <w:qFormat/>
    <w:rsid w:val="00284D41"/>
    <w:pPr>
      <w:ind w:left="720"/>
      <w:contextualSpacing/>
    </w:pPr>
  </w:style>
  <w:style w:type="character" w:styleId="nfasisintenso">
    <w:name w:val="Intense Emphasis"/>
    <w:basedOn w:val="Fuentedeprrafopredeter"/>
    <w:uiPriority w:val="21"/>
    <w:qFormat/>
    <w:rsid w:val="00284D41"/>
    <w:rPr>
      <w:i/>
      <w:iCs/>
      <w:color w:val="0F4761" w:themeColor="accent1" w:themeShade="BF"/>
    </w:rPr>
  </w:style>
  <w:style w:type="paragraph" w:styleId="Citadestacada">
    <w:name w:val="Intense Quote"/>
    <w:basedOn w:val="Normal"/>
    <w:next w:val="Normal"/>
    <w:link w:val="CitadestacadaCar"/>
    <w:uiPriority w:val="30"/>
    <w:qFormat/>
    <w:rsid w:val="00284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84D41"/>
    <w:rPr>
      <w:i/>
      <w:iCs/>
      <w:color w:val="0F4761" w:themeColor="accent1" w:themeShade="BF"/>
    </w:rPr>
  </w:style>
  <w:style w:type="character" w:styleId="Referenciaintensa">
    <w:name w:val="Intense Reference"/>
    <w:basedOn w:val="Fuentedeprrafopredeter"/>
    <w:uiPriority w:val="32"/>
    <w:qFormat/>
    <w:rsid w:val="00284D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468</Words>
  <Characters>2574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Pellicer</dc:creator>
  <cp:keywords/>
  <dc:description/>
  <cp:lastModifiedBy>Stella Pellicer</cp:lastModifiedBy>
  <cp:revision>1</cp:revision>
  <dcterms:created xsi:type="dcterms:W3CDTF">2025-10-08T20:31:00Z</dcterms:created>
  <dcterms:modified xsi:type="dcterms:W3CDTF">2025-10-08T20:57:00Z</dcterms:modified>
</cp:coreProperties>
</file>