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345"/>
        <w:gridCol w:w="1417"/>
        <w:gridCol w:w="4624"/>
      </w:tblGrid>
      <w:tr w:rsidR="00B425FA" w:rsidRPr="00B425FA" w14:paraId="74CB06B0" w14:textId="77777777" w:rsidTr="00B425FA">
        <w:trPr>
          <w:jc w:val="center"/>
        </w:trPr>
        <w:tc>
          <w:tcPr>
            <w:tcW w:w="1108" w:type="dxa"/>
            <w:shd w:val="clear" w:color="auto" w:fill="EEECE1"/>
          </w:tcPr>
          <w:p w14:paraId="34DE6DD0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b/>
                <w:kern w:val="0"/>
                <w:lang w:val="es-ES"/>
                <w14:ligatures w14:val="none"/>
              </w:rPr>
              <w:t>SEMANA</w:t>
            </w:r>
          </w:p>
        </w:tc>
        <w:tc>
          <w:tcPr>
            <w:tcW w:w="1345" w:type="dxa"/>
            <w:shd w:val="clear" w:color="auto" w:fill="EEECE1"/>
          </w:tcPr>
          <w:p w14:paraId="54278AD8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b/>
                <w:kern w:val="0"/>
                <w:lang w:val="es-ES"/>
                <w14:ligatures w14:val="none"/>
              </w:rPr>
              <w:t>CLASE</w:t>
            </w:r>
          </w:p>
        </w:tc>
        <w:tc>
          <w:tcPr>
            <w:tcW w:w="1417" w:type="dxa"/>
            <w:shd w:val="clear" w:color="auto" w:fill="EEECE1"/>
          </w:tcPr>
          <w:p w14:paraId="0C0668D9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b/>
                <w:kern w:val="0"/>
                <w:lang w:val="es-ES"/>
                <w14:ligatures w14:val="none"/>
              </w:rPr>
              <w:t>FECHA</w:t>
            </w:r>
          </w:p>
        </w:tc>
        <w:tc>
          <w:tcPr>
            <w:tcW w:w="4624" w:type="dxa"/>
            <w:shd w:val="clear" w:color="auto" w:fill="E7E6E6"/>
          </w:tcPr>
          <w:p w14:paraId="6CF10148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b/>
                <w:kern w:val="0"/>
                <w:lang w:val="es-ES"/>
                <w14:ligatures w14:val="none"/>
              </w:rPr>
              <w:t>TEMA</w:t>
            </w:r>
          </w:p>
        </w:tc>
      </w:tr>
      <w:tr w:rsidR="00B425FA" w:rsidRPr="00B425FA" w14:paraId="35BABF0A" w14:textId="77777777" w:rsidTr="00B425FA">
        <w:trPr>
          <w:trHeight w:val="601"/>
          <w:jc w:val="center"/>
        </w:trPr>
        <w:tc>
          <w:tcPr>
            <w:tcW w:w="1108" w:type="dxa"/>
            <w:vMerge w:val="restart"/>
          </w:tcPr>
          <w:p w14:paraId="2BCC7E8E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</w:t>
            </w:r>
          </w:p>
        </w:tc>
        <w:tc>
          <w:tcPr>
            <w:tcW w:w="1345" w:type="dxa"/>
          </w:tcPr>
          <w:p w14:paraId="5F1FE7B9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</w:t>
            </w:r>
          </w:p>
        </w:tc>
        <w:tc>
          <w:tcPr>
            <w:tcW w:w="1417" w:type="dxa"/>
          </w:tcPr>
          <w:p w14:paraId="660991C0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26/08</w:t>
            </w:r>
          </w:p>
          <w:p w14:paraId="18296205" w14:textId="77777777" w:rsidR="00B425FA" w:rsidRPr="00B425FA" w:rsidRDefault="00B425FA" w:rsidP="00B425FA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06A2298B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4624" w:type="dxa"/>
          </w:tcPr>
          <w:p w14:paraId="1620772A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Presentación del Taller, condiciones de cursado.</w:t>
            </w:r>
          </w:p>
          <w:p w14:paraId="76884C8A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Conceptos fundamentales de Química: Fórmulas</w:t>
            </w:r>
          </w:p>
          <w:p w14:paraId="65ED3282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Reacciones químicas. Reacciones químicas. Reacciones redox</w:t>
            </w:r>
          </w:p>
          <w:p w14:paraId="57B7801D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Cuestionario</w:t>
            </w:r>
          </w:p>
        </w:tc>
      </w:tr>
      <w:tr w:rsidR="00B425FA" w:rsidRPr="00B425FA" w14:paraId="088F4DCD" w14:textId="77777777" w:rsidTr="00B425FA">
        <w:trPr>
          <w:trHeight w:val="269"/>
          <w:jc w:val="center"/>
        </w:trPr>
        <w:tc>
          <w:tcPr>
            <w:tcW w:w="1108" w:type="dxa"/>
            <w:vMerge/>
          </w:tcPr>
          <w:p w14:paraId="583FA8B1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345" w:type="dxa"/>
          </w:tcPr>
          <w:p w14:paraId="1D3761C6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2</w:t>
            </w:r>
          </w:p>
        </w:tc>
        <w:tc>
          <w:tcPr>
            <w:tcW w:w="1417" w:type="dxa"/>
          </w:tcPr>
          <w:p w14:paraId="70AEA9BD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29/08</w:t>
            </w:r>
          </w:p>
        </w:tc>
        <w:tc>
          <w:tcPr>
            <w:tcW w:w="4624" w:type="dxa"/>
          </w:tcPr>
          <w:p w14:paraId="77B2BC6E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Cuestionario semanal online</w:t>
            </w:r>
          </w:p>
          <w:p w14:paraId="1EF3C312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B425FA" w:rsidRPr="00B425FA" w14:paraId="7BEBB06F" w14:textId="77777777" w:rsidTr="00B425FA">
        <w:trPr>
          <w:trHeight w:val="269"/>
          <w:jc w:val="center"/>
        </w:trPr>
        <w:tc>
          <w:tcPr>
            <w:tcW w:w="1108" w:type="dxa"/>
            <w:vMerge w:val="restart"/>
          </w:tcPr>
          <w:p w14:paraId="7CA87727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2</w:t>
            </w:r>
          </w:p>
        </w:tc>
        <w:tc>
          <w:tcPr>
            <w:tcW w:w="1345" w:type="dxa"/>
          </w:tcPr>
          <w:p w14:paraId="65F01085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3</w:t>
            </w:r>
          </w:p>
        </w:tc>
        <w:tc>
          <w:tcPr>
            <w:tcW w:w="1417" w:type="dxa"/>
          </w:tcPr>
          <w:p w14:paraId="45B6BA2C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02/09</w:t>
            </w:r>
          </w:p>
        </w:tc>
        <w:tc>
          <w:tcPr>
            <w:tcW w:w="4624" w:type="dxa"/>
          </w:tcPr>
          <w:p w14:paraId="0E110D7E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Introducción a la Estequiometría. Estequiometría en reacción</w:t>
            </w:r>
          </w:p>
          <w:p w14:paraId="3F3F56A4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B425FA" w:rsidRPr="00B425FA" w14:paraId="50C3D790" w14:textId="77777777" w:rsidTr="00B425FA">
        <w:trPr>
          <w:trHeight w:val="277"/>
          <w:jc w:val="center"/>
        </w:trPr>
        <w:tc>
          <w:tcPr>
            <w:tcW w:w="1108" w:type="dxa"/>
            <w:vMerge/>
          </w:tcPr>
          <w:p w14:paraId="1BDC90E1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345" w:type="dxa"/>
          </w:tcPr>
          <w:p w14:paraId="77AED9A2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4</w:t>
            </w:r>
          </w:p>
        </w:tc>
        <w:tc>
          <w:tcPr>
            <w:tcW w:w="1417" w:type="dxa"/>
          </w:tcPr>
          <w:p w14:paraId="09E00A26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05/09</w:t>
            </w:r>
          </w:p>
        </w:tc>
        <w:tc>
          <w:tcPr>
            <w:tcW w:w="4624" w:type="dxa"/>
          </w:tcPr>
          <w:p w14:paraId="72F215AA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Cuestionario semanal</w:t>
            </w:r>
          </w:p>
          <w:p w14:paraId="4C360DFF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B425FA" w:rsidRPr="00B425FA" w14:paraId="4BAF57F5" w14:textId="77777777" w:rsidTr="00B425FA">
        <w:trPr>
          <w:trHeight w:val="547"/>
          <w:jc w:val="center"/>
        </w:trPr>
        <w:tc>
          <w:tcPr>
            <w:tcW w:w="1108" w:type="dxa"/>
            <w:vMerge w:val="restart"/>
          </w:tcPr>
          <w:p w14:paraId="043186AF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3</w:t>
            </w:r>
          </w:p>
        </w:tc>
        <w:tc>
          <w:tcPr>
            <w:tcW w:w="1345" w:type="dxa"/>
          </w:tcPr>
          <w:p w14:paraId="7B08931B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5</w:t>
            </w:r>
          </w:p>
        </w:tc>
        <w:tc>
          <w:tcPr>
            <w:tcW w:w="1417" w:type="dxa"/>
          </w:tcPr>
          <w:p w14:paraId="1300611B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09/09</w:t>
            </w:r>
          </w:p>
        </w:tc>
        <w:tc>
          <w:tcPr>
            <w:tcW w:w="4624" w:type="dxa"/>
          </w:tcPr>
          <w:p w14:paraId="109A0AAC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Estructura atómica. Tabla periódica de los elementos.</w:t>
            </w:r>
          </w:p>
          <w:p w14:paraId="0098355D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Estructura molecular. Fuerzas intermoleculares</w:t>
            </w:r>
          </w:p>
          <w:p w14:paraId="6A43F232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Cuestionario</w:t>
            </w:r>
          </w:p>
        </w:tc>
      </w:tr>
      <w:tr w:rsidR="00B425FA" w:rsidRPr="00B425FA" w14:paraId="2FF43449" w14:textId="77777777" w:rsidTr="00B425FA">
        <w:trPr>
          <w:trHeight w:val="221"/>
          <w:jc w:val="center"/>
        </w:trPr>
        <w:tc>
          <w:tcPr>
            <w:tcW w:w="1108" w:type="dxa"/>
            <w:vMerge/>
          </w:tcPr>
          <w:p w14:paraId="20CE379C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345" w:type="dxa"/>
          </w:tcPr>
          <w:p w14:paraId="22381AD7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6</w:t>
            </w:r>
          </w:p>
        </w:tc>
        <w:tc>
          <w:tcPr>
            <w:tcW w:w="1417" w:type="dxa"/>
          </w:tcPr>
          <w:p w14:paraId="5D6A624D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12/09</w:t>
            </w:r>
          </w:p>
        </w:tc>
        <w:tc>
          <w:tcPr>
            <w:tcW w:w="4624" w:type="dxa"/>
          </w:tcPr>
          <w:p w14:paraId="554A06A7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Cuestionario semanal</w:t>
            </w:r>
          </w:p>
          <w:p w14:paraId="13EE16FA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B425FA" w:rsidRPr="00B425FA" w14:paraId="7F8EE464" w14:textId="77777777" w:rsidTr="00B425FA">
        <w:trPr>
          <w:trHeight w:val="566"/>
          <w:jc w:val="center"/>
        </w:trPr>
        <w:tc>
          <w:tcPr>
            <w:tcW w:w="1108" w:type="dxa"/>
            <w:vMerge w:val="restart"/>
          </w:tcPr>
          <w:p w14:paraId="4686A897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4</w:t>
            </w:r>
          </w:p>
        </w:tc>
        <w:tc>
          <w:tcPr>
            <w:tcW w:w="1345" w:type="dxa"/>
          </w:tcPr>
          <w:p w14:paraId="36FE7B0D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7</w:t>
            </w:r>
          </w:p>
        </w:tc>
        <w:tc>
          <w:tcPr>
            <w:tcW w:w="1417" w:type="dxa"/>
          </w:tcPr>
          <w:p w14:paraId="5BC38587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16/09</w:t>
            </w:r>
          </w:p>
        </w:tc>
        <w:tc>
          <w:tcPr>
            <w:tcW w:w="4624" w:type="dxa"/>
          </w:tcPr>
          <w:p w14:paraId="76E663C8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Estados de agregación</w:t>
            </w:r>
          </w:p>
        </w:tc>
      </w:tr>
      <w:tr w:rsidR="00B425FA" w:rsidRPr="00B425FA" w14:paraId="38FDBA48" w14:textId="77777777" w:rsidTr="00B425FA">
        <w:trPr>
          <w:trHeight w:val="566"/>
          <w:jc w:val="center"/>
        </w:trPr>
        <w:tc>
          <w:tcPr>
            <w:tcW w:w="1108" w:type="dxa"/>
            <w:vMerge/>
          </w:tcPr>
          <w:p w14:paraId="27DCD088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345" w:type="dxa"/>
          </w:tcPr>
          <w:p w14:paraId="5D38C327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8</w:t>
            </w:r>
          </w:p>
        </w:tc>
        <w:tc>
          <w:tcPr>
            <w:tcW w:w="1417" w:type="dxa"/>
          </w:tcPr>
          <w:p w14:paraId="65A38F86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19/09</w:t>
            </w:r>
          </w:p>
        </w:tc>
        <w:tc>
          <w:tcPr>
            <w:tcW w:w="4624" w:type="dxa"/>
          </w:tcPr>
          <w:p w14:paraId="4EC5F825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Cuestionario semanal</w:t>
            </w:r>
          </w:p>
          <w:p w14:paraId="1BCD95EF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B425FA" w:rsidRPr="00B425FA" w14:paraId="6B0820FB" w14:textId="77777777" w:rsidTr="00B425FA">
        <w:trPr>
          <w:trHeight w:val="623"/>
          <w:jc w:val="center"/>
        </w:trPr>
        <w:tc>
          <w:tcPr>
            <w:tcW w:w="1108" w:type="dxa"/>
          </w:tcPr>
          <w:p w14:paraId="78E0286E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5</w:t>
            </w:r>
          </w:p>
        </w:tc>
        <w:tc>
          <w:tcPr>
            <w:tcW w:w="1345" w:type="dxa"/>
          </w:tcPr>
          <w:p w14:paraId="4A7C00B7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9</w:t>
            </w:r>
          </w:p>
        </w:tc>
        <w:tc>
          <w:tcPr>
            <w:tcW w:w="1417" w:type="dxa"/>
          </w:tcPr>
          <w:p w14:paraId="123456F5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23/09</w:t>
            </w:r>
          </w:p>
        </w:tc>
        <w:tc>
          <w:tcPr>
            <w:tcW w:w="4624" w:type="dxa"/>
          </w:tcPr>
          <w:p w14:paraId="7CF8ACBF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PRIMER PARCIAL</w:t>
            </w:r>
          </w:p>
        </w:tc>
      </w:tr>
      <w:tr w:rsidR="00B425FA" w:rsidRPr="00B425FA" w14:paraId="4C5B6F55" w14:textId="77777777" w:rsidTr="00B425FA">
        <w:trPr>
          <w:trHeight w:val="547"/>
          <w:jc w:val="center"/>
        </w:trPr>
        <w:tc>
          <w:tcPr>
            <w:tcW w:w="1108" w:type="dxa"/>
            <w:vMerge w:val="restart"/>
          </w:tcPr>
          <w:p w14:paraId="31E6384B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6</w:t>
            </w:r>
          </w:p>
        </w:tc>
        <w:tc>
          <w:tcPr>
            <w:tcW w:w="1345" w:type="dxa"/>
          </w:tcPr>
          <w:p w14:paraId="680A5981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11</w:t>
            </w:r>
          </w:p>
        </w:tc>
        <w:tc>
          <w:tcPr>
            <w:tcW w:w="1417" w:type="dxa"/>
          </w:tcPr>
          <w:p w14:paraId="701895E8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30/09</w:t>
            </w:r>
          </w:p>
        </w:tc>
        <w:tc>
          <w:tcPr>
            <w:tcW w:w="4624" w:type="dxa"/>
          </w:tcPr>
          <w:p w14:paraId="7A3BE2A2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Soluciones. Estequiometría en solución</w:t>
            </w:r>
          </w:p>
          <w:p w14:paraId="66725CB5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Cuestionario</w:t>
            </w:r>
          </w:p>
        </w:tc>
      </w:tr>
      <w:tr w:rsidR="00B425FA" w:rsidRPr="00B425FA" w14:paraId="04190675" w14:textId="77777777" w:rsidTr="00B425FA">
        <w:trPr>
          <w:trHeight w:val="547"/>
          <w:jc w:val="center"/>
        </w:trPr>
        <w:tc>
          <w:tcPr>
            <w:tcW w:w="1108" w:type="dxa"/>
            <w:vMerge/>
          </w:tcPr>
          <w:p w14:paraId="6ACAF913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345" w:type="dxa"/>
          </w:tcPr>
          <w:p w14:paraId="07C24F02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12</w:t>
            </w:r>
          </w:p>
        </w:tc>
        <w:tc>
          <w:tcPr>
            <w:tcW w:w="1417" w:type="dxa"/>
          </w:tcPr>
          <w:p w14:paraId="445DB201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03/10</w:t>
            </w:r>
          </w:p>
        </w:tc>
        <w:tc>
          <w:tcPr>
            <w:tcW w:w="4624" w:type="dxa"/>
          </w:tcPr>
          <w:p w14:paraId="5982A5A1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Cuestionario semanal</w:t>
            </w:r>
          </w:p>
        </w:tc>
      </w:tr>
      <w:tr w:rsidR="00B425FA" w:rsidRPr="00B425FA" w14:paraId="1CF21DFB" w14:textId="77777777" w:rsidTr="00B425FA">
        <w:trPr>
          <w:trHeight w:val="576"/>
          <w:jc w:val="center"/>
        </w:trPr>
        <w:tc>
          <w:tcPr>
            <w:tcW w:w="1108" w:type="dxa"/>
            <w:vMerge w:val="restart"/>
          </w:tcPr>
          <w:p w14:paraId="4F19585F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7</w:t>
            </w:r>
          </w:p>
        </w:tc>
        <w:tc>
          <w:tcPr>
            <w:tcW w:w="1345" w:type="dxa"/>
          </w:tcPr>
          <w:p w14:paraId="1A601240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13</w:t>
            </w:r>
          </w:p>
        </w:tc>
        <w:tc>
          <w:tcPr>
            <w:tcW w:w="1417" w:type="dxa"/>
          </w:tcPr>
          <w:p w14:paraId="72A8DDA4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07/10</w:t>
            </w:r>
          </w:p>
        </w:tc>
        <w:tc>
          <w:tcPr>
            <w:tcW w:w="4624" w:type="dxa"/>
          </w:tcPr>
          <w:p w14:paraId="534BC5DA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Cinética y Equilibrio Químico </w:t>
            </w:r>
          </w:p>
        </w:tc>
      </w:tr>
      <w:tr w:rsidR="00B425FA" w:rsidRPr="00B425FA" w14:paraId="46A5EF5E" w14:textId="77777777" w:rsidTr="00B425FA">
        <w:trPr>
          <w:trHeight w:val="542"/>
          <w:jc w:val="center"/>
        </w:trPr>
        <w:tc>
          <w:tcPr>
            <w:tcW w:w="1108" w:type="dxa"/>
            <w:vMerge/>
          </w:tcPr>
          <w:p w14:paraId="0F74DB3C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345" w:type="dxa"/>
          </w:tcPr>
          <w:p w14:paraId="110B575B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14</w:t>
            </w:r>
          </w:p>
        </w:tc>
        <w:tc>
          <w:tcPr>
            <w:tcW w:w="1417" w:type="dxa"/>
          </w:tcPr>
          <w:p w14:paraId="7B22E744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10/10</w:t>
            </w:r>
          </w:p>
        </w:tc>
        <w:tc>
          <w:tcPr>
            <w:tcW w:w="4624" w:type="dxa"/>
          </w:tcPr>
          <w:p w14:paraId="050F182A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Cuestionario semanal</w:t>
            </w:r>
          </w:p>
          <w:p w14:paraId="2F1EAB7F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B425FA" w:rsidRPr="00B425FA" w14:paraId="5BCF096F" w14:textId="77777777" w:rsidTr="00B425FA">
        <w:trPr>
          <w:trHeight w:val="564"/>
          <w:jc w:val="center"/>
        </w:trPr>
        <w:tc>
          <w:tcPr>
            <w:tcW w:w="1108" w:type="dxa"/>
            <w:vMerge w:val="restart"/>
          </w:tcPr>
          <w:p w14:paraId="66DCC6E2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8</w:t>
            </w:r>
          </w:p>
        </w:tc>
        <w:tc>
          <w:tcPr>
            <w:tcW w:w="1345" w:type="dxa"/>
          </w:tcPr>
          <w:p w14:paraId="3EC6AEDC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15</w:t>
            </w:r>
          </w:p>
        </w:tc>
        <w:tc>
          <w:tcPr>
            <w:tcW w:w="1417" w:type="dxa"/>
          </w:tcPr>
          <w:p w14:paraId="672EF0D5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14/10</w:t>
            </w:r>
          </w:p>
        </w:tc>
        <w:tc>
          <w:tcPr>
            <w:tcW w:w="4624" w:type="dxa"/>
          </w:tcPr>
          <w:p w14:paraId="0ED9FD17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Equilibrio Ácido-Base</w:t>
            </w:r>
          </w:p>
        </w:tc>
      </w:tr>
      <w:tr w:rsidR="00B425FA" w:rsidRPr="00B425FA" w14:paraId="31EB7FED" w14:textId="77777777" w:rsidTr="00B425FA">
        <w:trPr>
          <w:trHeight w:val="564"/>
          <w:jc w:val="center"/>
        </w:trPr>
        <w:tc>
          <w:tcPr>
            <w:tcW w:w="1108" w:type="dxa"/>
            <w:vMerge/>
          </w:tcPr>
          <w:p w14:paraId="30A9DC5D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345" w:type="dxa"/>
          </w:tcPr>
          <w:p w14:paraId="7F77AAFB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16</w:t>
            </w:r>
          </w:p>
        </w:tc>
        <w:tc>
          <w:tcPr>
            <w:tcW w:w="1417" w:type="dxa"/>
          </w:tcPr>
          <w:p w14:paraId="2CE75F2A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17/10</w:t>
            </w:r>
          </w:p>
        </w:tc>
        <w:tc>
          <w:tcPr>
            <w:tcW w:w="4624" w:type="dxa"/>
          </w:tcPr>
          <w:p w14:paraId="433A8B06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Cuestionario semanal</w:t>
            </w:r>
          </w:p>
          <w:p w14:paraId="37F44AEF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B425FA" w:rsidRPr="00B425FA" w14:paraId="41635809" w14:textId="77777777" w:rsidTr="00B425FA">
        <w:trPr>
          <w:trHeight w:val="564"/>
          <w:jc w:val="center"/>
        </w:trPr>
        <w:tc>
          <w:tcPr>
            <w:tcW w:w="1108" w:type="dxa"/>
            <w:vMerge w:val="restart"/>
          </w:tcPr>
          <w:p w14:paraId="32977D6B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9</w:t>
            </w:r>
          </w:p>
        </w:tc>
        <w:tc>
          <w:tcPr>
            <w:tcW w:w="1345" w:type="dxa"/>
          </w:tcPr>
          <w:p w14:paraId="78B32EEF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17</w:t>
            </w:r>
          </w:p>
        </w:tc>
        <w:tc>
          <w:tcPr>
            <w:tcW w:w="1417" w:type="dxa"/>
          </w:tcPr>
          <w:p w14:paraId="0D1C8874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21/10</w:t>
            </w:r>
          </w:p>
        </w:tc>
        <w:tc>
          <w:tcPr>
            <w:tcW w:w="4624" w:type="dxa"/>
          </w:tcPr>
          <w:p w14:paraId="1AAB86E9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Electroquímica</w:t>
            </w:r>
          </w:p>
        </w:tc>
      </w:tr>
      <w:tr w:rsidR="00B425FA" w:rsidRPr="00B425FA" w14:paraId="6E62BF92" w14:textId="77777777" w:rsidTr="00B425FA">
        <w:trPr>
          <w:trHeight w:val="564"/>
          <w:jc w:val="center"/>
        </w:trPr>
        <w:tc>
          <w:tcPr>
            <w:tcW w:w="1108" w:type="dxa"/>
            <w:vMerge/>
          </w:tcPr>
          <w:p w14:paraId="1B351E60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345" w:type="dxa"/>
          </w:tcPr>
          <w:p w14:paraId="5FDAF8D4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18</w:t>
            </w:r>
          </w:p>
        </w:tc>
        <w:tc>
          <w:tcPr>
            <w:tcW w:w="1417" w:type="dxa"/>
          </w:tcPr>
          <w:p w14:paraId="6E88C071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24/10</w:t>
            </w:r>
          </w:p>
        </w:tc>
        <w:tc>
          <w:tcPr>
            <w:tcW w:w="4624" w:type="dxa"/>
          </w:tcPr>
          <w:p w14:paraId="0F4BB0AE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Cuestionario semanal</w:t>
            </w:r>
          </w:p>
          <w:p w14:paraId="65C5BFFA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B425FA" w:rsidRPr="00B425FA" w14:paraId="0B5A42CB" w14:textId="77777777" w:rsidTr="00B425FA">
        <w:trPr>
          <w:trHeight w:val="564"/>
          <w:jc w:val="center"/>
        </w:trPr>
        <w:tc>
          <w:tcPr>
            <w:tcW w:w="1108" w:type="dxa"/>
            <w:vMerge w:val="restart"/>
          </w:tcPr>
          <w:p w14:paraId="5D5C3781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10</w:t>
            </w:r>
          </w:p>
        </w:tc>
        <w:tc>
          <w:tcPr>
            <w:tcW w:w="1345" w:type="dxa"/>
          </w:tcPr>
          <w:p w14:paraId="35CA2642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19</w:t>
            </w:r>
          </w:p>
        </w:tc>
        <w:tc>
          <w:tcPr>
            <w:tcW w:w="1417" w:type="dxa"/>
          </w:tcPr>
          <w:p w14:paraId="272A7603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28/10</w:t>
            </w:r>
          </w:p>
        </w:tc>
        <w:tc>
          <w:tcPr>
            <w:tcW w:w="4624" w:type="dxa"/>
          </w:tcPr>
          <w:p w14:paraId="22FE283C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SEGUNDO PARCIAL</w:t>
            </w:r>
          </w:p>
        </w:tc>
      </w:tr>
      <w:tr w:rsidR="00B425FA" w:rsidRPr="00B425FA" w14:paraId="404193ED" w14:textId="77777777" w:rsidTr="00B425FA">
        <w:trPr>
          <w:trHeight w:val="564"/>
          <w:jc w:val="center"/>
        </w:trPr>
        <w:tc>
          <w:tcPr>
            <w:tcW w:w="1108" w:type="dxa"/>
            <w:vMerge/>
          </w:tcPr>
          <w:p w14:paraId="20C113AE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345" w:type="dxa"/>
          </w:tcPr>
          <w:p w14:paraId="2A1CBAF3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20</w:t>
            </w:r>
          </w:p>
        </w:tc>
        <w:tc>
          <w:tcPr>
            <w:tcW w:w="1417" w:type="dxa"/>
          </w:tcPr>
          <w:p w14:paraId="2B3CD3B8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31/10</w:t>
            </w:r>
          </w:p>
        </w:tc>
        <w:tc>
          <w:tcPr>
            <w:tcW w:w="4624" w:type="dxa"/>
          </w:tcPr>
          <w:p w14:paraId="579312B5" w14:textId="059152EA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EXPOSICIÓN ORAL DEL TRABAJO ESPECIAL Y COLOQUIO</w:t>
            </w:r>
          </w:p>
        </w:tc>
      </w:tr>
      <w:tr w:rsidR="00B425FA" w:rsidRPr="00B425FA" w14:paraId="7AC803C2" w14:textId="77777777" w:rsidTr="00B425FA">
        <w:trPr>
          <w:trHeight w:val="564"/>
          <w:jc w:val="center"/>
        </w:trPr>
        <w:tc>
          <w:tcPr>
            <w:tcW w:w="1108" w:type="dxa"/>
          </w:tcPr>
          <w:p w14:paraId="2ED4D3B3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11</w:t>
            </w:r>
          </w:p>
        </w:tc>
        <w:tc>
          <w:tcPr>
            <w:tcW w:w="1345" w:type="dxa"/>
          </w:tcPr>
          <w:p w14:paraId="35CA4362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21</w:t>
            </w:r>
          </w:p>
        </w:tc>
        <w:tc>
          <w:tcPr>
            <w:tcW w:w="1417" w:type="dxa"/>
          </w:tcPr>
          <w:p w14:paraId="2B87D9C6" w14:textId="77777777" w:rsidR="00B425FA" w:rsidRPr="00B425FA" w:rsidRDefault="00B425FA" w:rsidP="00B425F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04/11</w:t>
            </w:r>
          </w:p>
        </w:tc>
        <w:tc>
          <w:tcPr>
            <w:tcW w:w="4624" w:type="dxa"/>
          </w:tcPr>
          <w:p w14:paraId="15BA4C3C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EXAMEN GLOBAL DE REGULARIDAD</w:t>
            </w:r>
          </w:p>
          <w:p w14:paraId="270B6254" w14:textId="77777777" w:rsidR="00B425FA" w:rsidRPr="00B425FA" w:rsidRDefault="00B425FA" w:rsidP="00B425F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B425FA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EXAMEN INTEGRADOR DE PROMOCIÓN</w:t>
            </w:r>
          </w:p>
        </w:tc>
      </w:tr>
    </w:tbl>
    <w:p w14:paraId="20D39A49" w14:textId="77777777" w:rsidR="00DE35BE" w:rsidRPr="00B425FA" w:rsidRDefault="00DE35BE">
      <w:pPr>
        <w:rPr>
          <w:lang w:val="es-ES"/>
        </w:rPr>
      </w:pPr>
    </w:p>
    <w:sectPr w:rsidR="00DE35BE" w:rsidRPr="00B42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FA"/>
    <w:rsid w:val="004013C7"/>
    <w:rsid w:val="00B425FA"/>
    <w:rsid w:val="00DE35BE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D7F6"/>
  <w15:chartTrackingRefBased/>
  <w15:docId w15:val="{06966F57-5B2C-480D-8AEB-A9BC36E9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25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25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2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2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2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2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2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2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2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25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25F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25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25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25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25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2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25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25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25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2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25F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2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Medaura</dc:creator>
  <cp:keywords/>
  <dc:description/>
  <cp:lastModifiedBy>Cecilia Medaura</cp:lastModifiedBy>
  <cp:revision>1</cp:revision>
  <dcterms:created xsi:type="dcterms:W3CDTF">2025-08-14T15:05:00Z</dcterms:created>
  <dcterms:modified xsi:type="dcterms:W3CDTF">2025-08-14T15:08:00Z</dcterms:modified>
</cp:coreProperties>
</file>