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45316" w14:textId="202E55D2" w:rsidR="00D2017F" w:rsidRPr="00D2017F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COMERCIALIZACIÓN</w:t>
      </w:r>
      <w:r w:rsidR="001D7F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- 2026.</w:t>
      </w:r>
    </w:p>
    <w:p w14:paraId="76842B8F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47881279" w14:textId="77777777" w:rsidR="00D2017F" w:rsidRPr="00D2017F" w:rsidRDefault="00D2017F" w:rsidP="00D20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Marco Conceptual y Guía de Desarrollo del Modelo de Negocio</w:t>
      </w:r>
    </w:p>
    <w:p w14:paraId="4A3979A8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19FD09BC" w14:textId="67424952" w:rsidR="00D2017F" w:rsidRPr="00D2017F" w:rsidRDefault="00D2017F" w:rsidP="00D201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Ingeniería Industrial – 5º Año</w:t>
      </w:r>
      <w:r w:rsidR="001D7F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- </w:t>
      </w:r>
      <w:proofErr w:type="spellStart"/>
      <w:r w:rsidR="001D7F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UNCuyo</w:t>
      </w:r>
      <w:proofErr w:type="spellEnd"/>
      <w:r w:rsidR="001D7F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.</w:t>
      </w:r>
    </w:p>
    <w:p w14:paraId="1B6B33C3" w14:textId="77777777" w:rsidR="00D2017F" w:rsidRPr="00D2017F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0FE819D0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7AAD77BC" w14:textId="77777777" w:rsidR="00D2017F" w:rsidRPr="00D2017F" w:rsidRDefault="00D2017F" w:rsidP="00D20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INTRODUCCIÓN</w:t>
      </w:r>
    </w:p>
    <w:p w14:paraId="6BD75477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ED04C19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Comercialización no es promoción ni ventas.</w:t>
      </w:r>
    </w:p>
    <w:p w14:paraId="314FF75C" w14:textId="7A045A3E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 el proceso mediante el cual una organización transforma una necesidad real en una propuesta de valor viable, competitiva y sostenible.</w:t>
      </w:r>
    </w:p>
    <w:p w14:paraId="63D15891" w14:textId="1406EF8B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Para un ingeniero, esto implica diseñar sistemas donde:</w:t>
      </w:r>
    </w:p>
    <w:p w14:paraId="713F8BD6" w14:textId="77777777" w:rsidR="00D2017F" w:rsidRPr="00D2017F" w:rsidRDefault="00D2017F" w:rsidP="00D201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demanda,</w:t>
      </w:r>
    </w:p>
    <w:p w14:paraId="2DE496CA" w14:textId="77777777" w:rsidR="00D2017F" w:rsidRPr="00D2017F" w:rsidRDefault="00D2017F" w:rsidP="00D201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propuesta técnica,</w:t>
      </w:r>
    </w:p>
    <w:p w14:paraId="35799B93" w14:textId="77777777" w:rsidR="00D2017F" w:rsidRPr="00D2017F" w:rsidRDefault="00D2017F" w:rsidP="00D201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estructura operativa,</w:t>
      </w:r>
    </w:p>
    <w:p w14:paraId="1552283A" w14:textId="77777777" w:rsidR="00D2017F" w:rsidRPr="00D2017F" w:rsidRDefault="00D2017F" w:rsidP="00D201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Y la viabilidad económica</w:t>
      </w:r>
    </w:p>
    <w:p w14:paraId="5DCDF140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funcionen de manera coherente.</w:t>
      </w:r>
    </w:p>
    <w:p w14:paraId="4B5C9ED5" w14:textId="7503C7A5" w:rsid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Este documento establece el marco conceptual y la metodología de trabajo que guiará el desarrollo del modelo de negocio durante el cursado.</w:t>
      </w:r>
    </w:p>
    <w:p w14:paraId="2D0F049F" w14:textId="584CA2A8" w:rsidR="001D7F4E" w:rsidRDefault="001D7F4E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Esta guía de trabajo permite revisar los aprendizajes conceptuales y actitudinales, que se evaluarán en cada etapa de trabajo de las siguientes.</w:t>
      </w:r>
    </w:p>
    <w:p w14:paraId="18466008" w14:textId="5EDEC16F" w:rsidR="00D2017F" w:rsidRDefault="00D2017F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 w:type="page"/>
      </w:r>
    </w:p>
    <w:p w14:paraId="22AFB7D0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B462F6A" w14:textId="77777777" w:rsidR="00D2017F" w:rsidRPr="00D2017F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4AFCEF34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0E95CDC7" w14:textId="3D6DA4E4" w:rsidR="00D2017F" w:rsidRPr="00D2017F" w:rsidRDefault="000D2927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0</w:t>
      </w:r>
      <w:r w:rsidR="00D2017F" w:rsidRPr="00D201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. CONCEPTO CENTRAL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 xml:space="preserve"> </w:t>
      </w:r>
    </w:p>
    <w:p w14:paraId="2403FDB9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76303C14" w14:textId="4A2B5D09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Un negocio es una hipótesis estructurada de creación de valor.</w:t>
      </w:r>
    </w:p>
    <w:p w14:paraId="337DBA9C" w14:textId="77777777" w:rsidR="00D2017F" w:rsidRPr="00D2017F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Esa hipótesis debe responder cinco preguntas fundamentales:</w:t>
      </w:r>
    </w:p>
    <w:p w14:paraId="796CC95C" w14:textId="77777777" w:rsidR="00D2017F" w:rsidRPr="00D2017F" w:rsidRDefault="00D2017F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problema real existe?</w:t>
      </w:r>
    </w:p>
    <w:p w14:paraId="5D75D4B1" w14:textId="77777777" w:rsidR="00D2017F" w:rsidRPr="00D2017F" w:rsidRDefault="00D2017F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¿Para quién es relevante?</w:t>
      </w:r>
    </w:p>
    <w:p w14:paraId="0C6D7753" w14:textId="77777777" w:rsidR="00D2017F" w:rsidRPr="00D2017F" w:rsidRDefault="00D2017F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solución proponemos?</w:t>
      </w:r>
    </w:p>
    <w:p w14:paraId="5E8769A4" w14:textId="77777777" w:rsidR="00D2017F" w:rsidRPr="00D2017F" w:rsidRDefault="00D2017F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¿Cómo se sostiene económicamente?</w:t>
      </w:r>
    </w:p>
    <w:p w14:paraId="10888437" w14:textId="70DE21DA" w:rsidR="00D2017F" w:rsidRDefault="00D2017F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2017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¿Por qué será competitivo?</w:t>
      </w:r>
    </w:p>
    <w:p w14:paraId="14C5A661" w14:textId="2C35BD6A" w:rsidR="000D2927" w:rsidRPr="006D3969" w:rsidRDefault="000D2927" w:rsidP="00D201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¿Cómo se organiza el equipo de trabajo para lograrlo?</w:t>
      </w:r>
    </w:p>
    <w:p w14:paraId="6044EA8D" w14:textId="6DA295CD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trabajo en Comercialización consiste en diseñar, analizar y validar esa hipótesis.</w:t>
      </w:r>
      <w:r w:rsidR="000D2927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Esta parte del trabajo se resuelve en el proceso del proyecto hasta el momento de su cierre y presentación.</w:t>
      </w:r>
    </w:p>
    <w:p w14:paraId="1159BA82" w14:textId="7CA087C9" w:rsidR="001D7F4E" w:rsidRPr="006D3969" w:rsidRDefault="001D7F4E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de integración regional, al definir el problema real sobre las necesidades sociales regionales y los cambios macroeconómicos del entorno para que el proyecto s</w:t>
      </w:r>
      <w:r w:rsidR="001F4C06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ea motor de economía local: 19/3</w:t>
      </w:r>
      <w:bookmarkStart w:id="0" w:name="_GoBack"/>
      <w:bookmarkEnd w:id="0"/>
    </w:p>
    <w:p w14:paraId="4EE70262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5C031EA3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0F53374E" w14:textId="0FADCDA6" w:rsidR="00D2017F" w:rsidRPr="006D3969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ETAPA 1 – DEFINICIÓN DEL NEGOCIO</w:t>
      </w:r>
    </w:p>
    <w:p w14:paraId="067D6CAD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7B5613F5" w14:textId="6F1A72E6" w:rsidR="00D2017F" w:rsidRPr="006D3969" w:rsidRDefault="000D2927" w:rsidP="00D20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1</w:t>
      </w:r>
      <w:r w:rsidR="00D2017F"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.1 Ficha Inicial del Proyecto</w:t>
      </w:r>
    </w:p>
    <w:p w14:paraId="6A1009D9" w14:textId="5AB05A99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La primera instancia exige sintetizar </w:t>
      </w:r>
      <w:r w:rsidR="004D09EE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(la visión y la hipótesis) d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modelo en una estructura clara.</w:t>
      </w:r>
    </w:p>
    <w:p w14:paraId="0456B522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Debe contener:</w:t>
      </w:r>
    </w:p>
    <w:p w14:paraId="0D6F9107" w14:textId="77777777" w:rsidR="00D2017F" w:rsidRPr="006D3969" w:rsidRDefault="00D2017F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Nombre del proyecto</w:t>
      </w:r>
    </w:p>
    <w:p w14:paraId="0C1B6B73" w14:textId="77777777" w:rsidR="00D2017F" w:rsidRPr="006D3969" w:rsidRDefault="00D2017F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Problema o necesidad (desde el cliente)</w:t>
      </w:r>
    </w:p>
    <w:p w14:paraId="12F5CD35" w14:textId="77777777" w:rsidR="00D2017F" w:rsidRPr="006D3969" w:rsidRDefault="00D2017F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Visión y propósito</w:t>
      </w:r>
    </w:p>
    <w:p w14:paraId="7ACE2718" w14:textId="77777777" w:rsidR="00D2017F" w:rsidRPr="006D3969" w:rsidRDefault="00D2017F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Objetivos estratégicos</w:t>
      </w:r>
    </w:p>
    <w:p w14:paraId="1B83A81C" w14:textId="64B6DCF6" w:rsidR="00D2017F" w:rsidRPr="006D3969" w:rsidRDefault="00D2017F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Supuestos clave</w:t>
      </w:r>
    </w:p>
    <w:p w14:paraId="5647A980" w14:textId="201D4B58" w:rsidR="000D2927" w:rsidRPr="006D3969" w:rsidRDefault="000D2927" w:rsidP="00D201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Características personales y profesionales del equipo de trabajo.</w:t>
      </w:r>
    </w:p>
    <w:p w14:paraId="24D4F179" w14:textId="5AE067B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lastRenderedPageBreak/>
        <w:t xml:space="preserve">Esta síntesis obliga a </w:t>
      </w:r>
      <w:r w:rsidR="000D2927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una 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precisión conceptual.</w:t>
      </w:r>
    </w:p>
    <w:p w14:paraId="7957CAA1" w14:textId="31373416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 no puede explicarse con claridad, el modelo no está suficientemente comprendido.</w:t>
      </w:r>
    </w:p>
    <w:p w14:paraId="38058A2F" w14:textId="5E097679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Entregable 1: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Ficha conceptual del proyecto</w:t>
      </w:r>
      <w:r w:rsidR="004D09EE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25/3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  <w:r w:rsidR="00866924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Cada entrega es escrita y oral.</w:t>
      </w:r>
    </w:p>
    <w:p w14:paraId="1ED6C1CE" w14:textId="24145251" w:rsidR="001D7F4E" w:rsidRPr="006D3969" w:rsidRDefault="001D7F4E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de responsabilidad ética y social, en el compromiso e impacto de sus propuestas</w:t>
      </w:r>
      <w:r w:rsidR="004D09EE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creativas, innovadoras, sostenibles.</w:t>
      </w:r>
    </w:p>
    <w:p w14:paraId="65E37770" w14:textId="6A5C2FCC" w:rsidR="001D7F4E" w:rsidRPr="006D3969" w:rsidRDefault="001D7F4E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4793051D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36493223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785BCF39" w14:textId="0774325A" w:rsidR="00D2017F" w:rsidRPr="006D3969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ETAPA 2 – DIAGNÓSTICO DEL CONTEXTO</w:t>
      </w:r>
    </w:p>
    <w:p w14:paraId="5A53C8D3" w14:textId="06B44885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Todo modelo opera dentro de un entorno.</w:t>
      </w:r>
    </w:p>
    <w:p w14:paraId="5B4C37B8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Debe analizarse:</w:t>
      </w:r>
    </w:p>
    <w:p w14:paraId="16026B5B" w14:textId="77777777" w:rsidR="00D2017F" w:rsidRPr="006D3969" w:rsidRDefault="00D2017F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Factores políticos, económicos, sociales, tecnológicos, ambientales y legales.</w:t>
      </w:r>
    </w:p>
    <w:p w14:paraId="75DD4FE8" w14:textId="77777777" w:rsidR="00D2017F" w:rsidRPr="006D3969" w:rsidRDefault="00D2017F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Competidores directos e indirectos.</w:t>
      </w:r>
    </w:p>
    <w:p w14:paraId="464F6CEB" w14:textId="77777777" w:rsidR="00D2017F" w:rsidRPr="006D3969" w:rsidRDefault="00D2017F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Sustitutos.</w:t>
      </w:r>
    </w:p>
    <w:p w14:paraId="701253F3" w14:textId="77777777" w:rsidR="00D2017F" w:rsidRPr="006D3969" w:rsidRDefault="00D2017F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Barreras de entrada.</w:t>
      </w:r>
    </w:p>
    <w:p w14:paraId="453F446F" w14:textId="3990DE80" w:rsidR="00D2017F" w:rsidRPr="006D3969" w:rsidRDefault="00D2017F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Tendencias relevantes.</w:t>
      </w:r>
    </w:p>
    <w:p w14:paraId="05B498D7" w14:textId="1AAA2590" w:rsidR="00866924" w:rsidRPr="006D3969" w:rsidRDefault="00866924" w:rsidP="00D201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Organización del equipo de trabajo para relevar y analizar la información.</w:t>
      </w:r>
    </w:p>
    <w:p w14:paraId="22A1C8FF" w14:textId="00E1954A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objetivo no es describir el entorno, sino evaluar cómo impacta sobre la viabilidad del modelo.</w:t>
      </w:r>
    </w:p>
    <w:p w14:paraId="33A89D94" w14:textId="0BBE02E9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Entregable 2: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Inf</w:t>
      </w:r>
      <w:r w:rsidR="00C20CC4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orme diagnóstico del ecosistema: 29/4.</w:t>
      </w:r>
    </w:p>
    <w:p w14:paraId="47A29E3E" w14:textId="7261FAC0" w:rsidR="001D7F4E" w:rsidRPr="006D3969" w:rsidRDefault="001D7F4E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: de manejo de la información, para el análisis externo e interno, demostrando capacidad para ubicar, seleccionar y evaluar datos de fuentes primarias y técnicas, </w:t>
      </w:r>
      <w:r w:rsidR="00A45671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para la toma de decisiones en equipo.</w:t>
      </w:r>
    </w:p>
    <w:p w14:paraId="66B2006B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1D4F7613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4D21AD30" w14:textId="694B2008" w:rsidR="00D2017F" w:rsidRPr="006D3969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ETAPA 3 – DISEÑO DEL MODELO DE NEGOCIO</w:t>
      </w:r>
    </w:p>
    <w:p w14:paraId="6D8C8289" w14:textId="0F203575" w:rsidR="00D2017F" w:rsidRPr="006D3969" w:rsidRDefault="00DB5EB3" w:rsidP="00D20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3</w:t>
      </w:r>
      <w:r w:rsidR="00D2017F"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.1 Propuesta de Valor</w:t>
      </w:r>
    </w:p>
    <w:p w14:paraId="4278B4B6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Debe definirse:</w:t>
      </w:r>
    </w:p>
    <w:p w14:paraId="2BB97605" w14:textId="594301F8" w:rsidR="00D2017F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lastRenderedPageBreak/>
        <w:t>¿Qué beneficio principal ofrece?</w:t>
      </w:r>
    </w:p>
    <w:p w14:paraId="04F177BC" w14:textId="6A989CED" w:rsidR="00D2017F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problema resuelve?</w:t>
      </w:r>
    </w:p>
    <w:p w14:paraId="3E8B1993" w14:textId="3190E04D" w:rsidR="00D2017F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¿Qué la hace diferente?</w:t>
      </w:r>
    </w:p>
    <w:p w14:paraId="7960F1AB" w14:textId="2888777B" w:rsidR="00D2017F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</w:t>
      </w:r>
      <w:r w:rsidR="00D2017F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Qué 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nivel de innovación incorpora?</w:t>
      </w:r>
    </w:p>
    <w:p w14:paraId="17242216" w14:textId="6AFB1B6F" w:rsidR="00D2017F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¿</w:t>
      </w:r>
      <w:r w:rsidR="00D2017F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Qué impacto genera (económico, 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cultural, social, ambiental)?</w:t>
      </w:r>
    </w:p>
    <w:p w14:paraId="3E5859ED" w14:textId="70EF278D" w:rsidR="00866924" w:rsidRPr="006D3969" w:rsidRDefault="00866924" w:rsidP="00D20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¿Cuál fue el proceso creativo que realizó el equipo de trabajo para </w:t>
      </w:r>
      <w:r w:rsidR="00A45671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estructurar 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lo que expone?</w:t>
      </w:r>
    </w:p>
    <w:p w14:paraId="603C6E4C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56EDEF00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4C4361B2" w14:textId="55F39692" w:rsidR="00D2017F" w:rsidRPr="006D3969" w:rsidRDefault="00DB5EB3" w:rsidP="00D201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3</w:t>
      </w:r>
      <w:r w:rsidR="00D2017F"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.2 Arquitectura del Modelo (</w:t>
      </w:r>
      <w:proofErr w:type="spellStart"/>
      <w:r w:rsidR="00D2017F"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Canvas</w:t>
      </w:r>
      <w:proofErr w:type="spellEnd"/>
      <w:r w:rsidR="00D2017F" w:rsidRPr="006D39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 xml:space="preserve"> ampliado)</w:t>
      </w:r>
    </w:p>
    <w:p w14:paraId="5007D350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modelo deberá representarse integrando:</w:t>
      </w:r>
    </w:p>
    <w:p w14:paraId="5742823F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Segmentos de clientes</w:t>
      </w:r>
    </w:p>
    <w:p w14:paraId="2D8B9117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Propuesta de valor</w:t>
      </w:r>
    </w:p>
    <w:p w14:paraId="5E49EFE7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Canales</w:t>
      </w:r>
    </w:p>
    <w:p w14:paraId="558554DF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Relación</w:t>
      </w:r>
    </w:p>
    <w:p w14:paraId="7715D4B0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Recursos clave</w:t>
      </w:r>
    </w:p>
    <w:p w14:paraId="1B8D5070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Actividades clave</w:t>
      </w:r>
    </w:p>
    <w:p w14:paraId="17538CC4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Socios estratégicos</w:t>
      </w:r>
    </w:p>
    <w:p w14:paraId="7B4BF7E4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Estructura de costos</w:t>
      </w:r>
    </w:p>
    <w:p w14:paraId="2C71EAFA" w14:textId="77777777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Fuentes de ingresos</w:t>
      </w:r>
    </w:p>
    <w:p w14:paraId="08383DD0" w14:textId="657AEEF2" w:rsidR="00D2017F" w:rsidRPr="006D3969" w:rsidRDefault="00D2017F" w:rsidP="00D201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Restricciones y condicionantes</w:t>
      </w:r>
    </w:p>
    <w:p w14:paraId="7AA229C8" w14:textId="382D96C0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coherencia entre estos elementos es central.</w:t>
      </w:r>
    </w:p>
    <w:p w14:paraId="3A29E19B" w14:textId="1C14B3FF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Entregable 3: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proofErr w:type="spellStart"/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Canvas</w:t>
      </w:r>
      <w:proofErr w:type="spellEnd"/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ampliado y fundamentado</w:t>
      </w:r>
      <w:r w:rsidR="00C20CC4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20/5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5B75894B" w14:textId="21A489D9" w:rsidR="00A45671" w:rsidRPr="006D3969" w:rsidRDefault="00A45671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de pensamiento sistémico y creativo, buscando que el diseño de la propuesta técnica y la estructura operativa se aborde con un enfoque integrador, considerando simultáneamente factores humanos, materiales y tecnológicos para optimizar los resultados del sistema, aplicando creatividad y el espíritu crítico que el plan de estudio de la carrera demanda ante situaciones no repetitivas.</w:t>
      </w:r>
    </w:p>
    <w:p w14:paraId="73C0CC33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096315A6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6DD484EC" w14:textId="503A120F" w:rsidR="00D2017F" w:rsidRPr="006D3969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ETAPA 4 – VIABILIDAD Y SOSTENIBILIDAD</w:t>
      </w:r>
    </w:p>
    <w:p w14:paraId="0CFC53F7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 evaluará:</w:t>
      </w:r>
    </w:p>
    <w:p w14:paraId="472DD25E" w14:textId="77777777" w:rsidR="00D2017F" w:rsidRPr="006D3969" w:rsidRDefault="00D2017F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Consistencia estratégica.</w:t>
      </w:r>
    </w:p>
    <w:p w14:paraId="43EC3D5C" w14:textId="77777777" w:rsidR="00D2017F" w:rsidRPr="006D3969" w:rsidRDefault="00D2017F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Lógica económica.</w:t>
      </w:r>
    </w:p>
    <w:p w14:paraId="58FACAC3" w14:textId="77777777" w:rsidR="00D2017F" w:rsidRPr="006D3969" w:rsidRDefault="00D2017F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Principales riesgos.</w:t>
      </w:r>
    </w:p>
    <w:p w14:paraId="28417A9A" w14:textId="77777777" w:rsidR="00D2017F" w:rsidRPr="006D3969" w:rsidRDefault="00D2017F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Supuestos críticos.</w:t>
      </w:r>
    </w:p>
    <w:p w14:paraId="3FEA4CDB" w14:textId="097AC84A" w:rsidR="00D2017F" w:rsidRPr="006D3969" w:rsidRDefault="00D2017F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Sensibilidad del modelo.</w:t>
      </w:r>
    </w:p>
    <w:p w14:paraId="46626B64" w14:textId="28484C75" w:rsidR="00866924" w:rsidRPr="006D3969" w:rsidRDefault="00866924" w:rsidP="00D201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¿Cuáles técnicas emplea el equipo para </w:t>
      </w:r>
      <w:r w:rsidR="00742E9B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formulación comercial estratégica?</w:t>
      </w:r>
    </w:p>
    <w:p w14:paraId="1C1908E8" w14:textId="78A9F426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lastRenderedPageBreak/>
        <w:t>El objetivo es determinar si la hipótesis de valor es defendible en el tiempo.</w:t>
      </w:r>
      <w:r w:rsidR="00742E9B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</w:p>
    <w:p w14:paraId="077767B4" w14:textId="36496FB4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Entregable 4: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Informe preliminar de factibilidad</w:t>
      </w:r>
      <w:r w:rsidR="007E4F9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27/05/2026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7B4B3B99" w14:textId="694A2BC8" w:rsidR="00A45671" w:rsidRPr="006D3969" w:rsidRDefault="00A45671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: de gestión sustentable, revisando el tratamiento legal del medio ambiente y el concepto de producción más limpia en el manejo de los recursos naturales. </w:t>
      </w:r>
    </w:p>
    <w:p w14:paraId="0AD21972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66887ACF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3926CE9B" w14:textId="29448079" w:rsidR="00D2017F" w:rsidRPr="006D3969" w:rsidRDefault="00D2017F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ETAPA 5 – VALIDACIÓN CON IA</w:t>
      </w:r>
    </w:p>
    <w:p w14:paraId="20D0DFE2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0829B733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Se utilizarán herramientas de inteligencia artificial para:</w:t>
      </w:r>
    </w:p>
    <w:p w14:paraId="4365C7B0" w14:textId="77777777" w:rsidR="00D2017F" w:rsidRPr="006D3969" w:rsidRDefault="00D2017F" w:rsidP="00D201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Identificar inconsistencias.</w:t>
      </w:r>
    </w:p>
    <w:p w14:paraId="32AA9291" w14:textId="77777777" w:rsidR="00D2017F" w:rsidRPr="006D3969" w:rsidRDefault="00D2017F" w:rsidP="00D201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Simular escenarios alternativos.</w:t>
      </w:r>
    </w:p>
    <w:p w14:paraId="54C5802B" w14:textId="77777777" w:rsidR="00D2017F" w:rsidRPr="006D3969" w:rsidRDefault="00D2017F" w:rsidP="00D201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Detectar debilidades argumentales.</w:t>
      </w:r>
    </w:p>
    <w:p w14:paraId="37D2D401" w14:textId="77777777" w:rsidR="00D2017F" w:rsidRPr="006D3969" w:rsidRDefault="00D2017F" w:rsidP="00D201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Revisar claridad conceptual.</w:t>
      </w:r>
    </w:p>
    <w:p w14:paraId="2E1BF0CC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00F19210" w14:textId="1D4DB320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IA funciona como amplificador analítico, no como sustituto del juicio profesional.</w:t>
      </w:r>
      <w:r w:rsidR="00742E9B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="00742E9B" w:rsidRPr="006D3969">
        <w:rPr>
          <w:rFonts w:ascii="Times New Roman" w:eastAsia="Times New Roman" w:hAnsi="Times New Roman" w:cs="Times New Roman"/>
          <w:i/>
          <w:kern w:val="0"/>
          <w:lang w:eastAsia="es-ES_tradnl"/>
          <w14:ligatures w14:val="none"/>
        </w:rPr>
        <w:t>Recuerde primero usar su inteligencia humana, esto es conversar y acord</w:t>
      </w:r>
      <w:r w:rsidR="00DB5EB3" w:rsidRPr="006D3969">
        <w:rPr>
          <w:rFonts w:ascii="Times New Roman" w:eastAsia="Times New Roman" w:hAnsi="Times New Roman" w:cs="Times New Roman"/>
          <w:i/>
          <w:kern w:val="0"/>
          <w:lang w:eastAsia="es-ES_tradnl"/>
          <w14:ligatures w14:val="none"/>
        </w:rPr>
        <w:t xml:space="preserve">ar sus opiniones y organización con los compañeros de equipo sobre la consigna a responder y el diseño del </w:t>
      </w:r>
      <w:proofErr w:type="spellStart"/>
      <w:r w:rsidR="00DB5EB3" w:rsidRPr="006D3969">
        <w:rPr>
          <w:rFonts w:ascii="Times New Roman" w:eastAsia="Times New Roman" w:hAnsi="Times New Roman" w:cs="Times New Roman"/>
          <w:i/>
          <w:kern w:val="0"/>
          <w:lang w:eastAsia="es-ES_tradnl"/>
          <w14:ligatures w14:val="none"/>
        </w:rPr>
        <w:t>prompt</w:t>
      </w:r>
      <w:proofErr w:type="spellEnd"/>
      <w:r w:rsidR="00DB5EB3" w:rsidRPr="006D3969">
        <w:rPr>
          <w:rFonts w:ascii="Times New Roman" w:eastAsia="Times New Roman" w:hAnsi="Times New Roman" w:cs="Times New Roman"/>
          <w:i/>
          <w:kern w:val="0"/>
          <w:lang w:eastAsia="es-ES_tradnl"/>
          <w14:ligatures w14:val="none"/>
        </w:rPr>
        <w:t>. Luego, busquen en distintas fuentes de IA, vuelven a conversar sobre lo surgido con IA y lo analizan con criterio y sentido común.</w:t>
      </w:r>
    </w:p>
    <w:p w14:paraId="30A8CC1A" w14:textId="79DC9B61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Entregable 5: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Informe de validación y ajustes realizados.</w:t>
      </w:r>
      <w:r w:rsidR="000D6EC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Indique sus fuentes de información y </w:t>
      </w:r>
      <w:proofErr w:type="spellStart"/>
      <w:r w:rsidR="000D6EC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prompt</w:t>
      </w:r>
      <w:proofErr w:type="spellEnd"/>
      <w:r w:rsidR="000D6EC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utilizado</w:t>
      </w:r>
      <w:r w:rsidR="00C20CC4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03/06/2026</w:t>
      </w:r>
      <w:r w:rsidR="000D6EC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69433559" w14:textId="1B09DCCD" w:rsidR="00FB3C65" w:rsidRPr="006D3969" w:rsidRDefault="00FB3C65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: adaptabilidad y solvencia técnica, para simular escenarios con juicio profesional para validar las respuestas de la herramienta, demostrando solvencia técnica y capacidad de aprendizaje permanente ante las transformaciones aceleradas.</w:t>
      </w:r>
    </w:p>
    <w:p w14:paraId="56AAD00B" w14:textId="77777777" w:rsidR="00D2017F" w:rsidRPr="006D3969" w:rsidRDefault="001F4C06" w:rsidP="00D2017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405B5391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71FC2496" w14:textId="2AE8306E" w:rsidR="00D2017F" w:rsidRPr="006D3969" w:rsidRDefault="000D6EC9" w:rsidP="00D201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6</w:t>
      </w:r>
      <w:r w:rsidR="00D2017F" w:rsidRPr="006D39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. PROYECTO INTEGRADOR FINAL</w:t>
      </w:r>
    </w:p>
    <w:p w14:paraId="71149297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D488DB0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El curso culmina con la presentación integral del modelo desarrollado, que deberá incluir:</w:t>
      </w:r>
    </w:p>
    <w:p w14:paraId="237062E5" w14:textId="77777777" w:rsidR="00D2017F" w:rsidRPr="006D3969" w:rsidRDefault="00D2017F" w:rsidP="00D201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Definición estratégica.</w:t>
      </w:r>
    </w:p>
    <w:p w14:paraId="298EA962" w14:textId="77777777" w:rsidR="00D2017F" w:rsidRPr="006D3969" w:rsidRDefault="00D2017F" w:rsidP="00D201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Diagnóstico.</w:t>
      </w:r>
    </w:p>
    <w:p w14:paraId="6104E54C" w14:textId="77777777" w:rsidR="00D2017F" w:rsidRPr="006D3969" w:rsidRDefault="00D2017F" w:rsidP="00D201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Modelo estructurado.</w:t>
      </w:r>
    </w:p>
    <w:p w14:paraId="13DD8681" w14:textId="77777777" w:rsidR="00D2017F" w:rsidRPr="006D3969" w:rsidRDefault="00D2017F" w:rsidP="00D201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lastRenderedPageBreak/>
        <w:t>Evaluación preliminar.</w:t>
      </w:r>
    </w:p>
    <w:p w14:paraId="347DB9F0" w14:textId="77777777" w:rsidR="00D2017F" w:rsidRPr="006D3969" w:rsidRDefault="00D2017F" w:rsidP="00D201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Ajustes derivados de validación.</w:t>
      </w:r>
    </w:p>
    <w:p w14:paraId="5652F312" w14:textId="77777777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4743CCEF" w14:textId="646875C5" w:rsidR="00D2017F" w:rsidRPr="006D3969" w:rsidRDefault="00D2017F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evaluación considerará coherencia sistémica, profundidad analítica y claridad en la comunicación.</w:t>
      </w:r>
      <w:r w:rsidR="000D6EC9"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Edite los entregables de las etapas anteriores. Expondrá en la última clase del miércoles 10/06 una síntesis de su proceso de trabajo ante un jurado evaluador.</w:t>
      </w:r>
    </w:p>
    <w:p w14:paraId="167AE37B" w14:textId="291A0F0D" w:rsidR="00FB3C65" w:rsidRPr="006D3969" w:rsidRDefault="00FB3C65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Competencia evaluable: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comunicación y negociación, exposición ordenada, que invita a ser escuchada porque es interesante para sus interlocutores y destinatarios.</w:t>
      </w:r>
    </w:p>
    <w:p w14:paraId="67C01FA4" w14:textId="1A6D6D2B" w:rsidR="007C47C2" w:rsidRPr="006D3969" w:rsidRDefault="007C47C2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Requisitos de las entregas parciales y final</w:t>
      </w:r>
      <w:r w:rsidR="00BE3326"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 xml:space="preserve"> (lista de cotejo)</w:t>
      </w:r>
      <w:r w:rsidRPr="006D3969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: si no cumple con los Sí, el trabajo se devuelve para corrección antes de ser calificado.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3542"/>
        <w:gridCol w:w="1136"/>
        <w:gridCol w:w="3112"/>
      </w:tblGrid>
      <w:tr w:rsidR="007C47C2" w:rsidRPr="006D3969" w14:paraId="066B1FBD" w14:textId="77777777" w:rsidTr="00BE3326">
        <w:tc>
          <w:tcPr>
            <w:tcW w:w="704" w:type="dxa"/>
            <w:shd w:val="clear" w:color="auto" w:fill="E8E8E8" w:themeFill="background2"/>
          </w:tcPr>
          <w:p w14:paraId="5FFF27AF" w14:textId="4C94266A" w:rsidR="007C47C2" w:rsidRPr="006D3969" w:rsidRDefault="007C47C2" w:rsidP="00BE33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proofErr w:type="spellStart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Item</w:t>
            </w:r>
            <w:proofErr w:type="spellEnd"/>
          </w:p>
        </w:tc>
        <w:tc>
          <w:tcPr>
            <w:tcW w:w="3542" w:type="dxa"/>
            <w:shd w:val="clear" w:color="auto" w:fill="E8E8E8" w:themeFill="background2"/>
          </w:tcPr>
          <w:p w14:paraId="5AA24A1A" w14:textId="4E838E60" w:rsidR="007C47C2" w:rsidRPr="006D3969" w:rsidRDefault="00BE3326" w:rsidP="00BE33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Criterio</w:t>
            </w:r>
            <w:r w:rsidR="007C47C2"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 formal.</w:t>
            </w:r>
          </w:p>
        </w:tc>
        <w:tc>
          <w:tcPr>
            <w:tcW w:w="1136" w:type="dxa"/>
            <w:shd w:val="clear" w:color="auto" w:fill="E8E8E8" w:themeFill="background2"/>
          </w:tcPr>
          <w:p w14:paraId="1F01BD03" w14:textId="703BD6B9" w:rsidR="007C47C2" w:rsidRPr="006D3969" w:rsidRDefault="007C47C2" w:rsidP="00BE33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Cumple: sí o no.</w:t>
            </w:r>
          </w:p>
        </w:tc>
        <w:tc>
          <w:tcPr>
            <w:tcW w:w="3112" w:type="dxa"/>
            <w:shd w:val="clear" w:color="auto" w:fill="E8E8E8" w:themeFill="background2"/>
          </w:tcPr>
          <w:p w14:paraId="20BCCF58" w14:textId="7AFA1ACC" w:rsidR="007C47C2" w:rsidRPr="006D3969" w:rsidRDefault="007C47C2" w:rsidP="00BE33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Observaciones</w:t>
            </w:r>
          </w:p>
        </w:tc>
      </w:tr>
      <w:tr w:rsidR="007C47C2" w:rsidRPr="006D3969" w14:paraId="37FFDCF1" w14:textId="77777777" w:rsidTr="00BE3326">
        <w:tc>
          <w:tcPr>
            <w:tcW w:w="704" w:type="dxa"/>
          </w:tcPr>
          <w:p w14:paraId="56AD550C" w14:textId="6A929296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1</w:t>
            </w:r>
          </w:p>
        </w:tc>
        <w:tc>
          <w:tcPr>
            <w:tcW w:w="3542" w:type="dxa"/>
          </w:tcPr>
          <w:p w14:paraId="52A4A0D3" w14:textId="3F453036" w:rsidR="007C47C2" w:rsidRPr="006D3969" w:rsidRDefault="00BE3326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Puntualidad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: </w:t>
            </w:r>
            <w:r w:rsidR="007C47C2"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¿Se entregó en la fecha propuesta? ¿La exposición oral dura el tiempo estipulado?    </w:t>
            </w:r>
          </w:p>
        </w:tc>
        <w:tc>
          <w:tcPr>
            <w:tcW w:w="1136" w:type="dxa"/>
          </w:tcPr>
          <w:p w14:paraId="10BA94F9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12" w:type="dxa"/>
          </w:tcPr>
          <w:p w14:paraId="60F1D186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</w:tr>
      <w:tr w:rsidR="007C47C2" w:rsidRPr="006D3969" w14:paraId="736CD25A" w14:textId="77777777" w:rsidTr="00BE3326">
        <w:tc>
          <w:tcPr>
            <w:tcW w:w="704" w:type="dxa"/>
          </w:tcPr>
          <w:p w14:paraId="6DCBEC87" w14:textId="140E7BC8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2</w:t>
            </w:r>
          </w:p>
        </w:tc>
        <w:tc>
          <w:tcPr>
            <w:tcW w:w="3542" w:type="dxa"/>
          </w:tcPr>
          <w:p w14:paraId="433DF539" w14:textId="3A12CEC4" w:rsidR="007C47C2" w:rsidRPr="006D3969" w:rsidRDefault="00BE3326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Ortografía y gramática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: ¿El texto está libre de errores?</w:t>
            </w:r>
          </w:p>
        </w:tc>
        <w:tc>
          <w:tcPr>
            <w:tcW w:w="1136" w:type="dxa"/>
          </w:tcPr>
          <w:p w14:paraId="3AF5610D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12" w:type="dxa"/>
          </w:tcPr>
          <w:p w14:paraId="7299054A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</w:tr>
      <w:tr w:rsidR="007C47C2" w:rsidRPr="006D3969" w14:paraId="0EA85614" w14:textId="77777777" w:rsidTr="00BE3326">
        <w:tc>
          <w:tcPr>
            <w:tcW w:w="704" w:type="dxa"/>
          </w:tcPr>
          <w:p w14:paraId="30CECB3F" w14:textId="0AAF61BB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3</w:t>
            </w:r>
          </w:p>
        </w:tc>
        <w:tc>
          <w:tcPr>
            <w:tcW w:w="3542" w:type="dxa"/>
          </w:tcPr>
          <w:p w14:paraId="0857EFCE" w14:textId="1E1C4EFE" w:rsidR="007C47C2" w:rsidRPr="006D3969" w:rsidRDefault="00BE3326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Formato y prolijidad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: ¿Respeta la estructura solicitada, uso de plantillas, bibliografía citada y prolijidad visual?</w:t>
            </w:r>
          </w:p>
        </w:tc>
        <w:tc>
          <w:tcPr>
            <w:tcW w:w="1136" w:type="dxa"/>
          </w:tcPr>
          <w:p w14:paraId="309762FD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12" w:type="dxa"/>
          </w:tcPr>
          <w:p w14:paraId="3ABD63BE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</w:tr>
      <w:tr w:rsidR="007C47C2" w:rsidRPr="006D3969" w14:paraId="6FB93C80" w14:textId="77777777" w:rsidTr="00BE3326">
        <w:tc>
          <w:tcPr>
            <w:tcW w:w="704" w:type="dxa"/>
          </w:tcPr>
          <w:p w14:paraId="6AFAFFE0" w14:textId="0544EDA6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4</w:t>
            </w:r>
          </w:p>
        </w:tc>
        <w:tc>
          <w:tcPr>
            <w:tcW w:w="3542" w:type="dxa"/>
          </w:tcPr>
          <w:p w14:paraId="3A372092" w14:textId="4010861B" w:rsidR="007C47C2" w:rsidRPr="006D3969" w:rsidRDefault="00BE3326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Vocabulario técnico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: ¿Utiliza términos específicos de la materia (ej. Propuesta de valor, Segmentación, Normativa, Indicadores)?</w:t>
            </w:r>
          </w:p>
        </w:tc>
        <w:tc>
          <w:tcPr>
            <w:tcW w:w="1136" w:type="dxa"/>
          </w:tcPr>
          <w:p w14:paraId="6FE965F7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12" w:type="dxa"/>
          </w:tcPr>
          <w:p w14:paraId="67F9A845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</w:tr>
      <w:tr w:rsidR="007C47C2" w:rsidRPr="006D3969" w14:paraId="011AEF72" w14:textId="77777777" w:rsidTr="00BE3326">
        <w:tc>
          <w:tcPr>
            <w:tcW w:w="704" w:type="dxa"/>
          </w:tcPr>
          <w:p w14:paraId="3052E7BF" w14:textId="405D9AF3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5</w:t>
            </w:r>
          </w:p>
        </w:tc>
        <w:tc>
          <w:tcPr>
            <w:tcW w:w="3542" w:type="dxa"/>
          </w:tcPr>
          <w:p w14:paraId="77915DEE" w14:textId="7F2CCE9A" w:rsidR="007C47C2" w:rsidRPr="006D3969" w:rsidRDefault="00BE3326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Identificación: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 ¿Contiene carátula, integrantes, nombre del proyecto claramente?</w:t>
            </w:r>
          </w:p>
        </w:tc>
        <w:tc>
          <w:tcPr>
            <w:tcW w:w="1136" w:type="dxa"/>
          </w:tcPr>
          <w:p w14:paraId="1ECD619C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12" w:type="dxa"/>
          </w:tcPr>
          <w:p w14:paraId="482651BF" w14:textId="77777777" w:rsidR="007C47C2" w:rsidRPr="006D3969" w:rsidRDefault="007C47C2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00982270" w14:textId="1AA9FBF5" w:rsidR="007C47C2" w:rsidRPr="006D3969" w:rsidRDefault="00BE3326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Rúbrica integral de evaluación de los proyectos grupales: sobre contenidos y expresividad</w:t>
      </w:r>
      <w:r w:rsidR="00544301"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 xml:space="preserve"> a calificar</w:t>
      </w: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00"/>
        <w:gridCol w:w="1935"/>
        <w:gridCol w:w="2017"/>
        <w:gridCol w:w="2442"/>
      </w:tblGrid>
      <w:tr w:rsidR="00EC1FEE" w:rsidRPr="006D3969" w14:paraId="561E708F" w14:textId="77777777" w:rsidTr="00544301">
        <w:tc>
          <w:tcPr>
            <w:tcW w:w="2123" w:type="dxa"/>
            <w:shd w:val="clear" w:color="auto" w:fill="E8E8E8" w:themeFill="background2"/>
          </w:tcPr>
          <w:p w14:paraId="4D8D1866" w14:textId="7BCBBDCF" w:rsidR="00544301" w:rsidRPr="006D3969" w:rsidRDefault="00544301" w:rsidP="00544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Dimensión de evaluación.</w:t>
            </w:r>
          </w:p>
        </w:tc>
        <w:tc>
          <w:tcPr>
            <w:tcW w:w="2123" w:type="dxa"/>
            <w:shd w:val="clear" w:color="auto" w:fill="E8E8E8" w:themeFill="background2"/>
          </w:tcPr>
          <w:p w14:paraId="38EDDD4B" w14:textId="1D31178D" w:rsidR="00544301" w:rsidRPr="006D3969" w:rsidRDefault="00544301" w:rsidP="00544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Inicial (1-4)</w:t>
            </w:r>
          </w:p>
        </w:tc>
        <w:tc>
          <w:tcPr>
            <w:tcW w:w="2124" w:type="dxa"/>
            <w:shd w:val="clear" w:color="auto" w:fill="E8E8E8" w:themeFill="background2"/>
          </w:tcPr>
          <w:p w14:paraId="184F50BA" w14:textId="7D271054" w:rsidR="00544301" w:rsidRPr="006D3969" w:rsidRDefault="00544301" w:rsidP="00544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En desarrollo (5-7)</w:t>
            </w:r>
          </w:p>
        </w:tc>
        <w:tc>
          <w:tcPr>
            <w:tcW w:w="2124" w:type="dxa"/>
            <w:shd w:val="clear" w:color="auto" w:fill="E8E8E8" w:themeFill="background2"/>
          </w:tcPr>
          <w:p w14:paraId="35D8B82D" w14:textId="0E1B08E4" w:rsidR="00544301" w:rsidRPr="006D3969" w:rsidRDefault="00544301" w:rsidP="005443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Competente/Destacado (8-10)</w:t>
            </w:r>
          </w:p>
        </w:tc>
      </w:tr>
      <w:tr w:rsidR="00EC1FEE" w:rsidRPr="006D3969" w14:paraId="4C8C5FF9" w14:textId="77777777" w:rsidTr="00544301">
        <w:tc>
          <w:tcPr>
            <w:tcW w:w="2123" w:type="dxa"/>
          </w:tcPr>
          <w:p w14:paraId="68D11276" w14:textId="1529FC78" w:rsidR="00544301" w:rsidRPr="006D3969" w:rsidRDefault="00544301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Comunicación escrita y prolijidad.</w:t>
            </w:r>
          </w:p>
        </w:tc>
        <w:tc>
          <w:tcPr>
            <w:tcW w:w="2123" w:type="dxa"/>
          </w:tcPr>
          <w:p w14:paraId="37BE2404" w14:textId="120F2493" w:rsidR="00544301" w:rsidRPr="006D3969" w:rsidRDefault="00544301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Errores frecuentes de ortografía. Formato descuidado. Difícil de leer.</w:t>
            </w:r>
          </w:p>
        </w:tc>
        <w:tc>
          <w:tcPr>
            <w:tcW w:w="2124" w:type="dxa"/>
          </w:tcPr>
          <w:p w14:paraId="14787D8E" w14:textId="1053224F" w:rsidR="00544301" w:rsidRPr="006D3969" w:rsidRDefault="00544301" w:rsidP="005443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Ortografía correcta, pero redacción incomprensible. Formato estándar e informal. </w:t>
            </w:r>
          </w:p>
        </w:tc>
        <w:tc>
          <w:tcPr>
            <w:tcW w:w="2124" w:type="dxa"/>
          </w:tcPr>
          <w:p w14:paraId="6D756ABA" w14:textId="0B987523" w:rsidR="00544301" w:rsidRPr="006D3969" w:rsidRDefault="00544301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Excelencia profesional y ejecutiva. Redacción impecable, uso de gráficos profesionales y estética que facilita la toma de decisiones.</w:t>
            </w:r>
          </w:p>
        </w:tc>
      </w:tr>
      <w:tr w:rsidR="00EC1FEE" w:rsidRPr="006D3969" w14:paraId="4ABE72EC" w14:textId="77777777" w:rsidTr="00544301">
        <w:tc>
          <w:tcPr>
            <w:tcW w:w="2123" w:type="dxa"/>
          </w:tcPr>
          <w:p w14:paraId="404ABDC8" w14:textId="3D8DBD6C" w:rsidR="00544301" w:rsidRPr="006D3969" w:rsidRDefault="00544301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Vocabulario técnico y solvencia.</w:t>
            </w:r>
          </w:p>
        </w:tc>
        <w:tc>
          <w:tcPr>
            <w:tcW w:w="2123" w:type="dxa"/>
          </w:tcPr>
          <w:p w14:paraId="0E5F71D5" w14:textId="1A69E465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Uso de lenguaje coloquial. Confunde conceptos 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lastRenderedPageBreak/>
              <w:t xml:space="preserve">básicos de marketing e ingeniería. </w:t>
            </w:r>
          </w:p>
        </w:tc>
        <w:tc>
          <w:tcPr>
            <w:tcW w:w="2124" w:type="dxa"/>
          </w:tcPr>
          <w:p w14:paraId="7E9EB97D" w14:textId="5A865404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lastRenderedPageBreak/>
              <w:t xml:space="preserve">Utiliza términos técnicos, pero de forma aislada o forzada. </w:t>
            </w:r>
          </w:p>
        </w:tc>
        <w:tc>
          <w:tcPr>
            <w:tcW w:w="2124" w:type="dxa"/>
          </w:tcPr>
          <w:p w14:paraId="2A3EEAB2" w14:textId="66B1F822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Lenguaje profesional, dominio fluido de la terminología de Comercialización e </w:t>
            </w: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lastRenderedPageBreak/>
              <w:t>Ingeniería Industrial (Ord. 110/04).</w:t>
            </w:r>
          </w:p>
        </w:tc>
      </w:tr>
      <w:tr w:rsidR="00EC1FEE" w:rsidRPr="006D3969" w14:paraId="11A1CB74" w14:textId="77777777" w:rsidTr="00544301">
        <w:tc>
          <w:tcPr>
            <w:tcW w:w="2123" w:type="dxa"/>
          </w:tcPr>
          <w:p w14:paraId="074BB3C9" w14:textId="3348890D" w:rsidR="00544301" w:rsidRPr="006D3969" w:rsidRDefault="007E1EB9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lastRenderedPageBreak/>
              <w:t>Presentación oral y defensa.</w:t>
            </w:r>
          </w:p>
        </w:tc>
        <w:tc>
          <w:tcPr>
            <w:tcW w:w="2123" w:type="dxa"/>
          </w:tcPr>
          <w:p w14:paraId="7E3CD6A5" w14:textId="4ACEF50C" w:rsidR="00544301" w:rsidRPr="006D3969" w:rsidRDefault="007E1EB9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Lectura de diapositivas, inseguridad. No responde preguntas técnicas.</w:t>
            </w:r>
          </w:p>
        </w:tc>
        <w:tc>
          <w:tcPr>
            <w:tcW w:w="2124" w:type="dxa"/>
          </w:tcPr>
          <w:p w14:paraId="7F0373B8" w14:textId="2D62ADC3" w:rsidR="00544301" w:rsidRPr="006D3969" w:rsidRDefault="007E1EB9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Exposición clara pero lineal. Responde preguntas con ayuda del docente.</w:t>
            </w:r>
          </w:p>
        </w:tc>
        <w:tc>
          <w:tcPr>
            <w:tcW w:w="2124" w:type="dxa"/>
          </w:tcPr>
          <w:p w14:paraId="427B5CBE" w14:textId="63A8CFDC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Perfil de liderazgo: oratoria persuasiva, manejo del tiempo y defensa sólida basada en datos y criterios técnicos. </w:t>
            </w:r>
          </w:p>
        </w:tc>
      </w:tr>
      <w:tr w:rsidR="00EC1FEE" w:rsidRPr="006D3969" w14:paraId="5295DBE2" w14:textId="77777777" w:rsidTr="00544301">
        <w:tc>
          <w:tcPr>
            <w:tcW w:w="2123" w:type="dxa"/>
          </w:tcPr>
          <w:p w14:paraId="0706E03C" w14:textId="63A74086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 xml:space="preserve">Creatividad e impacto (social/ambiental)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3" w:type="dxa"/>
          </w:tcPr>
          <w:p w14:paraId="2DD50F07" w14:textId="26B4696B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Propuesta sin innovación</w:t>
            </w:r>
            <w:r w:rsidR="007E1EB9"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. Ignora el contexto regional provincial y el impacto ambiental.</w:t>
            </w:r>
          </w:p>
        </w:tc>
        <w:tc>
          <w:tcPr>
            <w:tcW w:w="2124" w:type="dxa"/>
          </w:tcPr>
          <w:p w14:paraId="61AE3FFB" w14:textId="0B737616" w:rsidR="00544301" w:rsidRPr="006D3969" w:rsidRDefault="007E1EB9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Aplica </w:t>
            </w:r>
            <w:proofErr w:type="spellStart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Design</w:t>
            </w:r>
            <w:proofErr w:type="spellEnd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 </w:t>
            </w:r>
            <w:proofErr w:type="spellStart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Thinking</w:t>
            </w:r>
            <w:proofErr w:type="spellEnd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, menciona impactos, pero no los integra al modelo de negocio.</w:t>
            </w:r>
          </w:p>
        </w:tc>
        <w:tc>
          <w:tcPr>
            <w:tcW w:w="2124" w:type="dxa"/>
          </w:tcPr>
          <w:p w14:paraId="74D9621D" w14:textId="05156334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Innovación comercial: propuesta sustentable con impacto positivo medible en lo ambiental y económico ambiental.</w:t>
            </w:r>
          </w:p>
        </w:tc>
      </w:tr>
      <w:tr w:rsidR="00EC1FEE" w:rsidRPr="006D3969" w14:paraId="35527240" w14:textId="77777777" w:rsidTr="00544301">
        <w:tc>
          <w:tcPr>
            <w:tcW w:w="2123" w:type="dxa"/>
          </w:tcPr>
          <w:p w14:paraId="5A2155ED" w14:textId="0E3F3F50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Trabajo en equipo e IA.</w:t>
            </w:r>
          </w:p>
        </w:tc>
        <w:tc>
          <w:tcPr>
            <w:tcW w:w="2123" w:type="dxa"/>
          </w:tcPr>
          <w:p w14:paraId="4BEA435B" w14:textId="48A3C5F0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Entrega fragmentada, uso de IA sin espíritu crítico (</w:t>
            </w:r>
            <w:proofErr w:type="spellStart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copy</w:t>
            </w:r>
            <w:proofErr w:type="spellEnd"/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-paste).</w:t>
            </w:r>
          </w:p>
        </w:tc>
        <w:tc>
          <w:tcPr>
            <w:tcW w:w="2124" w:type="dxa"/>
          </w:tcPr>
          <w:p w14:paraId="7526E73A" w14:textId="3639ACC7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Equipo coordinado, uso de IA para completar tareas, con revisión básica.</w:t>
            </w:r>
          </w:p>
        </w:tc>
        <w:tc>
          <w:tcPr>
            <w:tcW w:w="2124" w:type="dxa"/>
          </w:tcPr>
          <w:p w14:paraId="70818EDC" w14:textId="1FDBFBD8" w:rsidR="00544301" w:rsidRPr="006D3969" w:rsidRDefault="00015455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Sinergia y criterio: trabajo integrado, uso de IA como herramienta de apoyo, validada por juicio crítico del equipo.</w:t>
            </w:r>
          </w:p>
        </w:tc>
      </w:tr>
      <w:tr w:rsidR="00EC1FEE" w:rsidRPr="006D3969" w14:paraId="66F0A6CD" w14:textId="77777777" w:rsidTr="00544301">
        <w:tc>
          <w:tcPr>
            <w:tcW w:w="2123" w:type="dxa"/>
          </w:tcPr>
          <w:p w14:paraId="36F5E37B" w14:textId="7128057A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b/>
                <w:kern w:val="0"/>
                <w:lang w:eastAsia="es-ES_tradnl"/>
                <w14:ligatures w14:val="none"/>
              </w:rPr>
              <w:t>Puntualidad y compromiso.</w:t>
            </w:r>
          </w:p>
        </w:tc>
        <w:tc>
          <w:tcPr>
            <w:tcW w:w="2123" w:type="dxa"/>
          </w:tcPr>
          <w:p w14:paraId="1224C48C" w14:textId="248D84D1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Entregas fuera de término o incompletas.</w:t>
            </w:r>
          </w:p>
        </w:tc>
        <w:tc>
          <w:tcPr>
            <w:tcW w:w="2124" w:type="dxa"/>
          </w:tcPr>
          <w:p w14:paraId="2794E0B0" w14:textId="3D472F3B" w:rsidR="00544301" w:rsidRPr="006D3969" w:rsidRDefault="00EC1FEE" w:rsidP="00D20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>Entregas a término pero con ajustes a último momento.</w:t>
            </w:r>
          </w:p>
        </w:tc>
        <w:tc>
          <w:tcPr>
            <w:tcW w:w="2124" w:type="dxa"/>
          </w:tcPr>
          <w:p w14:paraId="157C91C3" w14:textId="5C444DB2" w:rsidR="00544301" w:rsidRPr="006D3969" w:rsidRDefault="00EC1FEE" w:rsidP="00EC1F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  <w:r w:rsidRPr="006D3969"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  <w:t xml:space="preserve">Responsabilidad profesional: cumplimiento estricto de cronogramas y mejora continua entre entregas.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BE6C075" w14:textId="77777777" w:rsidR="00544301" w:rsidRPr="006D3969" w:rsidRDefault="00544301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</w:pPr>
    </w:p>
    <w:p w14:paraId="336A4403" w14:textId="6ADD4330" w:rsidR="00BE3326" w:rsidRPr="00BE3326" w:rsidRDefault="00381386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</w:pPr>
      <w:r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¡¡</w:t>
      </w:r>
      <w:r w:rsidR="007E1EB9" w:rsidRPr="006D3969">
        <w:rPr>
          <w:rFonts w:ascii="Times New Roman" w:eastAsia="Times New Roman" w:hAnsi="Times New Roman" w:cs="Times New Roman"/>
          <w:b/>
          <w:kern w:val="0"/>
          <w:lang w:eastAsia="es-ES_tradnl"/>
          <w14:ligatures w14:val="none"/>
        </w:rPr>
        <w:t>Buen trabajo!!</w:t>
      </w:r>
    </w:p>
    <w:p w14:paraId="71EC827C" w14:textId="77777777" w:rsidR="00BE3326" w:rsidRDefault="00BE3326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64ECD7C6" w14:textId="77777777" w:rsidR="007C47C2" w:rsidRDefault="007C47C2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73645D93" w14:textId="77777777" w:rsidR="007C47C2" w:rsidRPr="00D2017F" w:rsidRDefault="007C47C2" w:rsidP="00D20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B27D379" w14:textId="0F0A382E" w:rsidR="00E61C00" w:rsidRDefault="00A45671">
      <w:r>
        <w:t xml:space="preserve">  </w:t>
      </w:r>
    </w:p>
    <w:p w14:paraId="1619E4A7" w14:textId="77777777" w:rsidR="00A45671" w:rsidRDefault="00A45671"/>
    <w:sectPr w:rsidR="00A45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04AC"/>
    <w:multiLevelType w:val="multilevel"/>
    <w:tmpl w:val="F4B6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B0127"/>
    <w:multiLevelType w:val="multilevel"/>
    <w:tmpl w:val="AA1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35F38"/>
    <w:multiLevelType w:val="multilevel"/>
    <w:tmpl w:val="608A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36D29"/>
    <w:multiLevelType w:val="multilevel"/>
    <w:tmpl w:val="2290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84EE6"/>
    <w:multiLevelType w:val="multilevel"/>
    <w:tmpl w:val="2590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71015"/>
    <w:multiLevelType w:val="multilevel"/>
    <w:tmpl w:val="2DB2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D33CAD"/>
    <w:multiLevelType w:val="multilevel"/>
    <w:tmpl w:val="0F1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23C03"/>
    <w:multiLevelType w:val="multilevel"/>
    <w:tmpl w:val="1760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632D9"/>
    <w:multiLevelType w:val="multilevel"/>
    <w:tmpl w:val="EB9C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E2D0E"/>
    <w:multiLevelType w:val="multilevel"/>
    <w:tmpl w:val="5292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7F"/>
    <w:rsid w:val="00015455"/>
    <w:rsid w:val="000D2927"/>
    <w:rsid w:val="000D6EC9"/>
    <w:rsid w:val="00103C08"/>
    <w:rsid w:val="001D7F4E"/>
    <w:rsid w:val="001F4C06"/>
    <w:rsid w:val="00381386"/>
    <w:rsid w:val="004D09EE"/>
    <w:rsid w:val="00544301"/>
    <w:rsid w:val="0060186F"/>
    <w:rsid w:val="006D3969"/>
    <w:rsid w:val="00742E9B"/>
    <w:rsid w:val="007C47C2"/>
    <w:rsid w:val="007E1EB9"/>
    <w:rsid w:val="007E4F99"/>
    <w:rsid w:val="00866924"/>
    <w:rsid w:val="00A45671"/>
    <w:rsid w:val="00B0260F"/>
    <w:rsid w:val="00BA6BC2"/>
    <w:rsid w:val="00BE3326"/>
    <w:rsid w:val="00C20CC4"/>
    <w:rsid w:val="00D2017F"/>
    <w:rsid w:val="00DB5EB3"/>
    <w:rsid w:val="00E456B2"/>
    <w:rsid w:val="00E61C00"/>
    <w:rsid w:val="00EC1FEE"/>
    <w:rsid w:val="00FB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830CA"/>
  <w15:chartTrackingRefBased/>
  <w15:docId w15:val="{27BF1224-76EB-A043-89AB-2C1A77B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0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0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0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0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0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0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0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0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0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0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20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20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0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01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0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01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0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0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0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0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0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0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0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01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01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01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0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01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017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2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customStyle="1" w:styleId="p2">
    <w:name w:val="p2"/>
    <w:basedOn w:val="Normal"/>
    <w:rsid w:val="00D2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s1">
    <w:name w:val="s1"/>
    <w:basedOn w:val="Fuentedeprrafopredeter"/>
    <w:rsid w:val="00D2017F"/>
  </w:style>
  <w:style w:type="character" w:customStyle="1" w:styleId="s2">
    <w:name w:val="s2"/>
    <w:basedOn w:val="Fuentedeprrafopredeter"/>
    <w:rsid w:val="00D2017F"/>
  </w:style>
  <w:style w:type="table" w:styleId="Tablaconcuadrcula">
    <w:name w:val="Table Grid"/>
    <w:basedOn w:val="Tablanormal"/>
    <w:uiPriority w:val="39"/>
    <w:rsid w:val="007C4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</dc:creator>
  <cp:keywords/>
  <dc:description/>
  <cp:lastModifiedBy>guillermo</cp:lastModifiedBy>
  <cp:revision>3</cp:revision>
  <dcterms:created xsi:type="dcterms:W3CDTF">2026-03-25T14:09:00Z</dcterms:created>
  <dcterms:modified xsi:type="dcterms:W3CDTF">2026-03-25T14:41:00Z</dcterms:modified>
</cp:coreProperties>
</file>