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ab/>
        <w:tab/>
        <w:t xml:space="preserve"> </w:t>
        <w:tab/>
      </w:r>
    </w:p>
    <w:p w:rsidR="00000000" w:rsidDel="00000000" w:rsidP="00000000" w:rsidRDefault="00000000" w:rsidRPr="00000000" w14:paraId="00000002">
      <w:pPr>
        <w:rPr/>
      </w:pPr>
      <w:r w:rsidDel="00000000" w:rsidR="00000000" w:rsidRPr="00000000">
        <w:rPr>
          <w:rtl w:val="0"/>
        </w:rPr>
        <w:tab/>
        <w:t xml:space="preserve"> </w:t>
        <w:tab/>
      </w:r>
    </w:p>
    <w:p w:rsidR="00000000" w:rsidDel="00000000" w:rsidP="00000000" w:rsidRDefault="00000000" w:rsidRPr="00000000" w14:paraId="00000003">
      <w:pPr>
        <w:pStyle w:val="Heading1"/>
        <w:keepNext w:val="0"/>
        <w:keepLines w:val="0"/>
        <w:spacing w:before="0" w:lineRule="auto"/>
        <w:rPr>
          <w:rFonts w:ascii="Calibri" w:cs="Calibri" w:eastAsia="Calibri" w:hAnsi="Calibri"/>
          <w:b w:val="1"/>
          <w:bCs w:val="1"/>
          <w:sz w:val="28"/>
          <w:szCs w:val="28"/>
        </w:rPr>
      </w:pPr>
      <w:bookmarkStart w:colFirst="0" w:colLast="0" w:name="_w18y8t67r0vv" w:id="0"/>
      <w:bookmarkEnd w:id="0"/>
      <w:r w:rsidDel="00000000" w:rsidR="00000000" w:rsidRPr="00000000">
        <w:rPr>
          <w:rFonts w:ascii="Calibri" w:cs="Calibri" w:eastAsia="Calibri" w:hAnsi="Calibri"/>
          <w:b w:val="1"/>
          <w:bCs w:val="1"/>
          <w:sz w:val="28"/>
          <w:szCs w:val="28"/>
          <w:rtl w:val="0"/>
        </w:rPr>
        <w:t xml:space="preserve">TRABAJO PRÁCTICO N° 9   </w:t>
      </w:r>
      <w:r w:rsidDel="00000000" w:rsidR="00000000" w:rsidRPr="00000000">
        <w:rPr>
          <w:b w:val="1"/>
          <w:bCs w:val="1"/>
          <w:sz w:val="28"/>
          <w:szCs w:val="28"/>
          <w:rtl w:val="0"/>
        </w:rPr>
        <w:t xml:space="preserve">Modo </w:t>
        <w:tab/>
        <w:t xml:space="preserve">subjuntivo parte II</w:t>
      </w:r>
      <w:r w:rsidDel="00000000" w:rsidR="00000000" w:rsidRPr="00000000">
        <w:rPr>
          <w:rtl w:val="0"/>
        </w:rPr>
      </w:r>
    </w:p>
    <w:p w:rsidR="00000000" w:rsidDel="00000000" w:rsidP="00000000" w:rsidRDefault="00000000" w:rsidRPr="00000000" w14:paraId="00000004">
      <w:pPr>
        <w:pStyle w:val="Heading1"/>
        <w:keepNext w:val="0"/>
        <w:keepLines w:val="0"/>
        <w:spacing w:before="0" w:lineRule="auto"/>
        <w:rPr>
          <w:rFonts w:ascii="Calibri" w:cs="Calibri" w:eastAsia="Calibri" w:hAnsi="Calibri"/>
          <w:b w:val="1"/>
          <w:bCs w:val="1"/>
          <w:sz w:val="24"/>
          <w:szCs w:val="24"/>
        </w:rPr>
      </w:pPr>
      <w:bookmarkStart w:colFirst="0" w:colLast="0" w:name="_4anbvs1bd2lp" w:id="1"/>
      <w:bookmarkEnd w:id="1"/>
      <w:r w:rsidDel="00000000" w:rsidR="00000000" w:rsidRPr="00000000">
        <w:rPr>
          <w:rFonts w:ascii="Calibri" w:cs="Calibri" w:eastAsia="Calibri" w:hAnsi="Calibri"/>
          <w:b w:val="1"/>
          <w:bCs w:val="1"/>
          <w:sz w:val="24"/>
          <w:szCs w:val="24"/>
          <w:rtl w:val="0"/>
        </w:rPr>
        <w:t xml:space="preserve">PARTE A: estructuras y vocabulario.</w:t>
      </w:r>
    </w:p>
    <w:p w:rsidR="00000000" w:rsidDel="00000000" w:rsidP="00000000" w:rsidRDefault="00000000" w:rsidRPr="00000000" w14:paraId="00000005">
      <w:pPr>
        <w:numPr>
          <w:ilvl w:val="0"/>
          <w:numId w:val="10"/>
        </w:numPr>
        <w:spacing w:after="240" w:before="240" w:lineRule="auto"/>
        <w:ind w:left="720" w:hanging="360"/>
      </w:pPr>
      <w:r w:rsidDel="00000000" w:rsidR="00000000" w:rsidRPr="00000000">
        <w:rPr>
          <w:b w:val="1"/>
          <w:bCs w:val="1"/>
          <w:sz w:val="28"/>
          <w:szCs w:val="28"/>
          <w:rtl w:val="0"/>
        </w:rPr>
        <w:t xml:space="preserve">Modo </w:t>
        <w:tab/>
        <w:t xml:space="preserve">subjuntivo parte II:</w:t>
      </w:r>
      <w:r w:rsidDel="00000000" w:rsidR="00000000" w:rsidRPr="00000000">
        <w:rPr>
          <w:sz w:val="28"/>
          <w:szCs w:val="28"/>
          <w:rtl w:val="0"/>
        </w:rPr>
        <w:t xml:space="preserve"> </w:t>
        <w:tab/>
        <w:t xml:space="preserve">en oraciones condicionales, expresiones </w:t>
      </w:r>
      <w:r w:rsidDel="00000000" w:rsidR="00000000" w:rsidRPr="00000000">
        <w:rPr>
          <w:i w:val="1"/>
          <w:iCs w:val="1"/>
          <w:sz w:val="28"/>
          <w:szCs w:val="28"/>
          <w:rtl w:val="0"/>
        </w:rPr>
        <w:t xml:space="preserve">keep from, prevent from, stop from, enable to, allow to, be likely to</w:t>
      </w:r>
      <w:r w:rsidDel="00000000" w:rsidR="00000000" w:rsidRPr="00000000">
        <w:rPr>
          <w:sz w:val="28"/>
          <w:szCs w:val="28"/>
          <w:rtl w:val="0"/>
        </w:rPr>
        <w:t xml:space="preserve">, causativos. Introductores </w:t>
      </w:r>
      <w:r w:rsidDel="00000000" w:rsidR="00000000" w:rsidRPr="00000000">
        <w:rPr>
          <w:i w:val="1"/>
          <w:iCs w:val="1"/>
          <w:sz w:val="28"/>
          <w:szCs w:val="28"/>
          <w:rtl w:val="0"/>
        </w:rPr>
        <w:t xml:space="preserve">it </w:t>
      </w:r>
      <w:r w:rsidDel="00000000" w:rsidR="00000000" w:rsidRPr="00000000">
        <w:rPr>
          <w:sz w:val="28"/>
          <w:szCs w:val="28"/>
          <w:rtl w:val="0"/>
        </w:rPr>
        <w:t xml:space="preserve">y </w:t>
        <w:tab/>
      </w:r>
      <w:r w:rsidDel="00000000" w:rsidR="00000000" w:rsidRPr="00000000">
        <w:rPr>
          <w:i w:val="1"/>
          <w:iCs w:val="1"/>
          <w:sz w:val="28"/>
          <w:szCs w:val="28"/>
          <w:rtl w:val="0"/>
        </w:rPr>
        <w:t xml:space="preserve">there.</w:t>
        <w:br w:type="textWrapping"/>
      </w:r>
      <w:r w:rsidDel="00000000" w:rsidR="00000000" w:rsidRPr="00000000">
        <w:rPr>
          <w:rtl w:val="0"/>
        </w:rPr>
        <w:t xml:space="preserve"> </w:t>
        <w:tab/>
      </w:r>
    </w:p>
    <w:p w:rsidR="00000000" w:rsidDel="00000000" w:rsidP="00000000" w:rsidRDefault="00000000" w:rsidRPr="00000000" w14:paraId="00000006">
      <w:pPr>
        <w:spacing w:after="200" w:before="240" w:line="259.20000000000005" w:lineRule="auto"/>
        <w:rPr>
          <w:b w:val="1"/>
          <w:bCs w:val="1"/>
          <w:sz w:val="28"/>
          <w:szCs w:val="28"/>
          <w:u w:val="single"/>
        </w:rPr>
      </w:pPr>
      <w:r w:rsidDel="00000000" w:rsidR="00000000" w:rsidRPr="00000000">
        <w:rPr>
          <w:b w:val="1"/>
          <w:bCs w:val="1"/>
          <w:sz w:val="28"/>
          <w:szCs w:val="28"/>
          <w:rtl w:val="0"/>
        </w:rPr>
        <w:t xml:space="preserve">A. </w:t>
      </w:r>
      <w:r w:rsidDel="00000000" w:rsidR="00000000" w:rsidRPr="00000000">
        <w:rPr>
          <w:b w:val="1"/>
          <w:bCs w:val="1"/>
          <w:sz w:val="28"/>
          <w:szCs w:val="28"/>
          <w:u w:val="single"/>
          <w:rtl w:val="0"/>
        </w:rPr>
        <w:t xml:space="preserve">Traduzca las siguientes oraciones</w:t>
      </w:r>
    </w:p>
    <w:p w:rsidR="00000000" w:rsidDel="00000000" w:rsidP="00000000" w:rsidRDefault="00000000" w:rsidRPr="00000000" w14:paraId="00000007">
      <w:pPr>
        <w:spacing w:before="240" w:line="259.20000000000005" w:lineRule="auto"/>
        <w:ind w:left="560" w:firstLine="0"/>
        <w:rPr/>
      </w:pPr>
      <w:r w:rsidDel="00000000" w:rsidR="00000000" w:rsidRPr="00000000">
        <w:rPr>
          <w:rtl w:val="0"/>
        </w:rPr>
        <w:t xml:space="preserve">1. Failures due to rapid wear can substantially be reduced by specifying appropriate lubricants. These create interfacial incompressible films that keep the surfaces from contacting.</w:t>
      </w:r>
    </w:p>
    <w:p w:rsidR="00000000" w:rsidDel="00000000" w:rsidP="00000000" w:rsidRDefault="00000000" w:rsidRPr="00000000" w14:paraId="00000008">
      <w:pPr>
        <w:spacing w:before="240" w:line="259.20000000000005" w:lineRule="auto"/>
        <w:ind w:left="560" w:firstLine="0"/>
        <w:rPr>
          <w:i w:val="1"/>
          <w:iCs w:val="1"/>
        </w:rPr>
      </w:pPr>
      <w:r w:rsidDel="00000000" w:rsidR="00000000" w:rsidRPr="00000000">
        <w:rPr>
          <w:i w:val="1"/>
          <w:iCs w:val="1"/>
          <w:rtl w:val="0"/>
        </w:rPr>
        <w:t xml:space="preserve">Las fallas debidas al desgaste rápido pueden reducirse sustancialmente al especificar los lubricantes adecuados. Estos crean películas incomprensibles interfaciales que evitan que las superficies entren en contacto. </w:t>
      </w:r>
    </w:p>
    <w:p w:rsidR="00000000" w:rsidDel="00000000" w:rsidP="00000000" w:rsidRDefault="00000000" w:rsidRPr="00000000" w14:paraId="00000009">
      <w:pPr>
        <w:spacing w:before="240" w:line="259.20000000000005" w:lineRule="auto"/>
        <w:ind w:left="560" w:firstLine="0"/>
        <w:rPr/>
      </w:pPr>
      <w:r w:rsidDel="00000000" w:rsidR="00000000" w:rsidRPr="00000000">
        <w:rPr>
          <w:rtl w:val="0"/>
        </w:rPr>
        <w:t xml:space="preserve">2. Known as the ZNK95 (above), the truck features a fully cab-less design – meaning there isn’t even a place for an operator to sit, let alone operate.</w:t>
      </w:r>
    </w:p>
    <w:p w:rsidR="00000000" w:rsidDel="00000000" w:rsidP="00000000" w:rsidRDefault="00000000" w:rsidRPr="00000000" w14:paraId="0000000A">
      <w:pPr>
        <w:spacing w:before="240" w:line="259.20000000000005" w:lineRule="auto"/>
        <w:ind w:left="560" w:firstLine="0"/>
        <w:rPr/>
      </w:pPr>
      <w:r w:rsidDel="00000000" w:rsidR="00000000" w:rsidRPr="00000000">
        <w:rPr>
          <w:i w:val="1"/>
          <w:iCs w:val="1"/>
          <w:rtl w:val="0"/>
        </w:rPr>
        <w:t xml:space="preserve">Conocido como el ZNK95 (arriba), el camión cuenta con un diseño totalmente sin cabina, lo que significa que ni siquiera hay un lugar para que un operador se siente, y mucho menos para que lo opere.</w:t>
      </w:r>
      <w:r w:rsidDel="00000000" w:rsidR="00000000" w:rsidRPr="00000000">
        <w:rPr>
          <w:rtl w:val="0"/>
        </w:rPr>
        <w:t xml:space="preserve"> </w:t>
      </w:r>
    </w:p>
    <w:p w:rsidR="00000000" w:rsidDel="00000000" w:rsidP="00000000" w:rsidRDefault="00000000" w:rsidRPr="00000000" w14:paraId="0000000B">
      <w:pPr>
        <w:spacing w:before="240" w:line="259.20000000000005" w:lineRule="auto"/>
        <w:ind w:left="560" w:firstLine="0"/>
        <w:rPr/>
      </w:pPr>
      <w:r w:rsidDel="00000000" w:rsidR="00000000" w:rsidRPr="00000000">
        <w:rPr>
          <w:rtl w:val="0"/>
        </w:rPr>
        <w:t xml:space="preserve">3. Entanglement is a quantum property which links two different particles so that if you measure one, you automatically and instantly know the state of the other – no matter how far apart they are.</w:t>
      </w:r>
    </w:p>
    <w:p w:rsidR="00000000" w:rsidDel="00000000" w:rsidP="00000000" w:rsidRDefault="00000000" w:rsidRPr="00000000" w14:paraId="0000000C">
      <w:pPr>
        <w:spacing w:before="240" w:line="259.20000000000005" w:lineRule="auto"/>
        <w:ind w:left="560" w:firstLine="0"/>
        <w:rPr/>
      </w:pPr>
      <w:r w:rsidDel="00000000" w:rsidR="00000000" w:rsidRPr="00000000">
        <w:rPr>
          <w:i w:val="1"/>
          <w:iCs w:val="1"/>
          <w:rtl w:val="0"/>
        </w:rPr>
        <w:t xml:space="preserve">El entrelazamiento es una propiedad cuántica que vincula dos partículas diferentes de manera que  si mides una, conoces automática e instantáneamente el estado de la otra, sin importar qué tan alejadas estén</w:t>
      </w:r>
      <w:r w:rsidDel="00000000" w:rsidR="00000000" w:rsidRPr="00000000">
        <w:rPr>
          <w:rtl w:val="0"/>
        </w:rPr>
        <w:t xml:space="preserve"> </w:t>
      </w:r>
    </w:p>
    <w:p w:rsidR="00000000" w:rsidDel="00000000" w:rsidP="00000000" w:rsidRDefault="00000000" w:rsidRPr="00000000" w14:paraId="0000000D">
      <w:pPr>
        <w:spacing w:before="240" w:line="259.20000000000005" w:lineRule="auto"/>
        <w:ind w:left="560" w:firstLine="0"/>
        <w:rPr/>
      </w:pPr>
      <w:r w:rsidDel="00000000" w:rsidR="00000000" w:rsidRPr="00000000">
        <w:rPr>
          <w:rtl w:val="0"/>
        </w:rPr>
        <w:t xml:space="preserve">4. Chromatography is a lab technique which enables scientists to separate the components of a mixture.</w:t>
      </w:r>
    </w:p>
    <w:p w:rsidR="00000000" w:rsidDel="00000000" w:rsidP="00000000" w:rsidRDefault="00000000" w:rsidRPr="00000000" w14:paraId="0000000E">
      <w:pPr>
        <w:spacing w:before="240" w:line="259.20000000000005" w:lineRule="auto"/>
        <w:ind w:left="560" w:firstLine="0"/>
        <w:rPr>
          <w:i w:val="1"/>
          <w:iCs w:val="1"/>
        </w:rPr>
      </w:pPr>
      <w:r w:rsidDel="00000000" w:rsidR="00000000" w:rsidRPr="00000000">
        <w:rPr>
          <w:i w:val="1"/>
          <w:iCs w:val="1"/>
          <w:rtl w:val="0"/>
        </w:rPr>
        <w:t xml:space="preserve">La cromatografía es una técnica de laboratorio que permite que los científicos separen los componentes de una mezcla </w:t>
      </w:r>
    </w:p>
    <w:p w:rsidR="00000000" w:rsidDel="00000000" w:rsidP="00000000" w:rsidRDefault="00000000" w:rsidRPr="00000000" w14:paraId="0000000F">
      <w:pPr>
        <w:spacing w:before="240" w:line="259.20000000000005" w:lineRule="auto"/>
        <w:ind w:left="560" w:firstLine="0"/>
        <w:rPr/>
      </w:pPr>
      <w:r w:rsidDel="00000000" w:rsidR="00000000" w:rsidRPr="00000000">
        <w:rPr>
          <w:rtl w:val="0"/>
        </w:rPr>
        <w:t xml:space="preserve">5. Within the pharmaceutical industry, semi-autonomous machines are widely used. Normally these are loaded and unloaded by an employee. However, it is also possible to have this task done by a robot.</w:t>
      </w:r>
    </w:p>
    <w:p w:rsidR="00000000" w:rsidDel="00000000" w:rsidP="00000000" w:rsidRDefault="00000000" w:rsidRPr="00000000" w14:paraId="00000010">
      <w:pPr>
        <w:spacing w:before="240" w:line="259.20000000000005" w:lineRule="auto"/>
        <w:ind w:left="560" w:firstLine="0"/>
        <w:rPr>
          <w:i w:val="1"/>
          <w:iCs w:val="1"/>
        </w:rPr>
      </w:pPr>
      <w:r w:rsidDel="00000000" w:rsidR="00000000" w:rsidRPr="00000000">
        <w:rPr>
          <w:i w:val="1"/>
          <w:iCs w:val="1"/>
          <w:rtl w:val="0"/>
        </w:rPr>
        <w:t xml:space="preserve">Dentro de la industria farmacéutica, las máquinas semiautónomas se utilizan ampliamente. Normalmente, estas son cargadas y descargadas por un empleado. Sin embargo, también es posible hacer que un robot realice esta tarea </w:t>
      </w:r>
    </w:p>
    <w:p w:rsidR="00000000" w:rsidDel="00000000" w:rsidP="00000000" w:rsidRDefault="00000000" w:rsidRPr="00000000" w14:paraId="00000011">
      <w:pPr>
        <w:spacing w:before="240" w:line="259.20000000000005" w:lineRule="auto"/>
        <w:ind w:left="560" w:firstLine="0"/>
        <w:rPr/>
      </w:pPr>
      <w:r w:rsidDel="00000000" w:rsidR="00000000" w:rsidRPr="00000000">
        <w:rPr>
          <w:rtl w:val="0"/>
        </w:rPr>
        <w:t xml:space="preserve">6. There are passive, active, or even ultra-intelligent smart clothing, i.e., that adapts to the environment as if it were an organism.</w:t>
      </w:r>
    </w:p>
    <w:p w:rsidR="00000000" w:rsidDel="00000000" w:rsidP="00000000" w:rsidRDefault="00000000" w:rsidRPr="00000000" w14:paraId="00000012">
      <w:pPr>
        <w:spacing w:before="240" w:line="259.20000000000005" w:lineRule="auto"/>
        <w:ind w:left="560" w:firstLine="0"/>
        <w:rPr>
          <w:i w:val="1"/>
          <w:iCs w:val="1"/>
        </w:rPr>
      </w:pPr>
      <w:r w:rsidDel="00000000" w:rsidR="00000000" w:rsidRPr="00000000">
        <w:rPr>
          <w:i w:val="1"/>
          <w:iCs w:val="1"/>
          <w:rtl w:val="0"/>
        </w:rPr>
        <w:t xml:space="preserve">Existe ropa inteligente pasiva, activa o incluso ultrainteligente; es decir, que se adapta al entorno como si fuese un organismo. </w:t>
      </w:r>
    </w:p>
    <w:p w:rsidR="00000000" w:rsidDel="00000000" w:rsidP="00000000" w:rsidRDefault="00000000" w:rsidRPr="00000000" w14:paraId="00000013">
      <w:pPr>
        <w:spacing w:before="240" w:line="259.20000000000005" w:lineRule="auto"/>
        <w:ind w:left="560" w:firstLine="0"/>
        <w:rPr/>
      </w:pPr>
      <w:r w:rsidDel="00000000" w:rsidR="00000000" w:rsidRPr="00000000">
        <w:rPr>
          <w:rtl w:val="0"/>
        </w:rPr>
        <w:t xml:space="preserve">7. The new measure is expected to include several provisions to prevent Chinese firms from accessing restricted hardware such as GPUs through intermediary countries, which remains a significant means of circumventing US export controls.</w:t>
      </w:r>
    </w:p>
    <w:p w:rsidR="00000000" w:rsidDel="00000000" w:rsidP="00000000" w:rsidRDefault="00000000" w:rsidRPr="00000000" w14:paraId="00000014">
      <w:pPr>
        <w:spacing w:before="240" w:line="259.20000000000005" w:lineRule="auto"/>
        <w:ind w:left="560" w:firstLine="0"/>
        <w:rPr>
          <w:i w:val="1"/>
          <w:iCs w:val="1"/>
        </w:rPr>
      </w:pPr>
      <w:r w:rsidDel="00000000" w:rsidR="00000000" w:rsidRPr="00000000">
        <w:rPr>
          <w:i w:val="1"/>
          <w:iCs w:val="1"/>
          <w:rtl w:val="0"/>
        </w:rPr>
        <w:t xml:space="preserve">Se espera que la nueva medida incluya varias disposiciones para evitar que las empresas chinas accedan a hardware restringido, como las GPUs, a través de países intermediarios, lo cual sigue siendo un medio importante para eludir los controles de exportación de EE. UU. </w:t>
      </w:r>
    </w:p>
    <w:p w:rsidR="00000000" w:rsidDel="00000000" w:rsidP="00000000" w:rsidRDefault="00000000" w:rsidRPr="00000000" w14:paraId="00000015">
      <w:pPr>
        <w:spacing w:before="240" w:line="259.20000000000005" w:lineRule="auto"/>
        <w:ind w:left="560" w:firstLine="0"/>
        <w:rPr/>
      </w:pPr>
      <w:r w:rsidDel="00000000" w:rsidR="00000000" w:rsidRPr="00000000">
        <w:rPr>
          <w:rtl w:val="0"/>
        </w:rPr>
        <w:t xml:space="preserve">8. Forest have recommended walking up and down the aisles of an airplane (when the “Wear Seatbelt” sign is off) to get your blood flowing.</w:t>
      </w:r>
    </w:p>
    <w:p w:rsidR="00000000" w:rsidDel="00000000" w:rsidP="00000000" w:rsidRDefault="00000000" w:rsidRPr="00000000" w14:paraId="00000016">
      <w:pPr>
        <w:spacing w:before="240" w:line="259.20000000000005" w:lineRule="auto"/>
        <w:ind w:left="560" w:firstLine="0"/>
        <w:rPr>
          <w:i w:val="1"/>
          <w:iCs w:val="1"/>
        </w:rPr>
      </w:pPr>
      <w:r w:rsidDel="00000000" w:rsidR="00000000" w:rsidRPr="00000000">
        <w:rPr>
          <w:i w:val="1"/>
          <w:iCs w:val="1"/>
          <w:rtl w:val="0"/>
        </w:rPr>
        <w:t xml:space="preserve">Forest ha recomendado caminar de un lado a otro por los pasillos de un avión (cuando la señal de "Use el cinturón de seguridad" esté apagada) para hacer que la sangre fluya. </w:t>
      </w:r>
    </w:p>
    <w:p w:rsidR="00000000" w:rsidDel="00000000" w:rsidP="00000000" w:rsidRDefault="00000000" w:rsidRPr="00000000" w14:paraId="00000017">
      <w:pPr>
        <w:spacing w:before="240" w:line="259.20000000000005" w:lineRule="auto"/>
        <w:ind w:left="560" w:firstLine="0"/>
        <w:rPr/>
      </w:pPr>
      <w:r w:rsidDel="00000000" w:rsidR="00000000" w:rsidRPr="00000000">
        <w:rPr>
          <w:rtl w:val="0"/>
        </w:rPr>
        <w:t xml:space="preserve">9. Eugene Houdry had developed a catalytic process in the late 1930s to make high-octane fuel, which can withstand higher compression and allows engines to deliver more power</w:t>
      </w:r>
    </w:p>
    <w:p w:rsidR="00000000" w:rsidDel="00000000" w:rsidP="00000000" w:rsidRDefault="00000000" w:rsidRPr="00000000" w14:paraId="00000018">
      <w:pPr>
        <w:spacing w:before="240" w:line="259.20000000000005" w:lineRule="auto"/>
        <w:ind w:left="560" w:firstLine="0"/>
        <w:rPr>
          <w:i w:val="1"/>
          <w:iCs w:val="1"/>
        </w:rPr>
      </w:pPr>
      <w:r w:rsidDel="00000000" w:rsidR="00000000" w:rsidRPr="00000000">
        <w:rPr>
          <w:i w:val="1"/>
          <w:iCs w:val="1"/>
          <w:rtl w:val="0"/>
        </w:rPr>
        <w:t xml:space="preserve">Eugene Houdry había desarrollado un proceso catalítico a finales de la década de 1930 para producir combustible de alto octanaje, el cual puede soportar una mayor compresión y permite que los motores entreguen más potencia. </w:t>
      </w:r>
    </w:p>
    <w:p w:rsidR="00000000" w:rsidDel="00000000" w:rsidP="00000000" w:rsidRDefault="00000000" w:rsidRPr="00000000" w14:paraId="00000019">
      <w:pPr>
        <w:spacing w:before="240" w:line="259.20000000000005" w:lineRule="auto"/>
        <w:ind w:left="560" w:firstLine="0"/>
        <w:rPr/>
      </w:pPr>
      <w:r w:rsidDel="00000000" w:rsidR="00000000" w:rsidRPr="00000000">
        <w:rPr>
          <w:rtl w:val="0"/>
        </w:rPr>
        <w:t xml:space="preserve">10. Because a cobot is so easy to program, it can be quickly implemented in a process and it is even possible to have it perform different tasks.</w:t>
      </w:r>
    </w:p>
    <w:p w:rsidR="00000000" w:rsidDel="00000000" w:rsidP="00000000" w:rsidRDefault="00000000" w:rsidRPr="00000000" w14:paraId="0000001A">
      <w:pPr>
        <w:spacing w:before="240" w:line="259.20000000000005" w:lineRule="auto"/>
        <w:ind w:left="560" w:firstLine="0"/>
        <w:rPr>
          <w:i w:val="1"/>
          <w:iCs w:val="1"/>
        </w:rPr>
      </w:pPr>
      <w:r w:rsidDel="00000000" w:rsidR="00000000" w:rsidRPr="00000000">
        <w:rPr>
          <w:i w:val="1"/>
          <w:iCs w:val="1"/>
          <w:rtl w:val="0"/>
        </w:rPr>
        <w:t xml:space="preserve">Debido a que un cobot es tan fácil de programar, se puede implementar rápidamente en un proceso e incluso es posible hacer que realice diferentes tareas. </w:t>
      </w:r>
    </w:p>
    <w:p w:rsidR="00000000" w:rsidDel="00000000" w:rsidP="00000000" w:rsidRDefault="00000000" w:rsidRPr="00000000" w14:paraId="0000001B">
      <w:pPr>
        <w:spacing w:before="240" w:line="259.20000000000005" w:lineRule="auto"/>
        <w:ind w:left="560" w:firstLine="0"/>
        <w:rPr/>
      </w:pPr>
      <w:r w:rsidDel="00000000" w:rsidR="00000000" w:rsidRPr="00000000">
        <w:rPr>
          <w:rtl w:val="0"/>
        </w:rPr>
        <w:t xml:space="preserve">11. It is thus essential that the built environment supports the leveraging of such advanced technology in smart campuses and smart cities.</w:t>
      </w:r>
    </w:p>
    <w:p w:rsidR="00000000" w:rsidDel="00000000" w:rsidP="00000000" w:rsidRDefault="00000000" w:rsidRPr="00000000" w14:paraId="0000001C">
      <w:pPr>
        <w:spacing w:before="240" w:line="259.20000000000005" w:lineRule="auto"/>
        <w:ind w:left="560" w:firstLine="0"/>
        <w:rPr>
          <w:i w:val="1"/>
          <w:iCs w:val="1"/>
        </w:rPr>
      </w:pPr>
      <w:r w:rsidDel="00000000" w:rsidR="00000000" w:rsidRPr="00000000">
        <w:rPr>
          <w:i w:val="1"/>
          <w:iCs w:val="1"/>
          <w:rtl w:val="0"/>
        </w:rPr>
        <w:t xml:space="preserve">Por lo tanto, es esencial que el entorno construido  respalde   el aprovechamiento de dicha tecnología avanzada en campus y ciudades inteligentes. </w:t>
      </w:r>
    </w:p>
    <w:p w:rsidR="00000000" w:rsidDel="00000000" w:rsidP="00000000" w:rsidRDefault="00000000" w:rsidRPr="00000000" w14:paraId="0000001D">
      <w:pPr>
        <w:spacing w:before="240" w:line="259.20000000000005" w:lineRule="auto"/>
        <w:ind w:left="560" w:firstLine="0"/>
        <w:rPr/>
      </w:pPr>
      <w:r w:rsidDel="00000000" w:rsidR="00000000" w:rsidRPr="00000000">
        <w:rPr>
          <w:rtl w:val="0"/>
        </w:rPr>
        <w:t xml:space="preserve">12. Where the true difficulty lies, perhaps, is in how to reconcile quantum physics with our intuitive reality. Not having all the answers won’t stop us from making further progress with quantum technology.</w:t>
      </w:r>
    </w:p>
    <w:p w:rsidR="00000000" w:rsidDel="00000000" w:rsidP="00000000" w:rsidRDefault="00000000" w:rsidRPr="00000000" w14:paraId="0000001E">
      <w:pPr>
        <w:spacing w:before="240" w:line="259.20000000000005" w:lineRule="auto"/>
        <w:ind w:left="560" w:firstLine="0"/>
        <w:rPr/>
      </w:pPr>
      <w:r w:rsidDel="00000000" w:rsidR="00000000" w:rsidRPr="00000000">
        <w:rPr>
          <w:i w:val="1"/>
          <w:iCs w:val="1"/>
          <w:rtl w:val="0"/>
        </w:rPr>
        <w:t xml:space="preserve">Quizás la verdadera dificultad radique en cómo reconciliar la física cuántica con nuestra realidad intuitiva. No contar con todas las respuestas no evitará seguir progresando con la tecnología cuántica.</w:t>
      </w:r>
      <w:r w:rsidDel="00000000" w:rsidR="00000000" w:rsidRPr="00000000">
        <w:rPr>
          <w:rtl w:val="0"/>
        </w:rPr>
        <w:t xml:space="preserve"> </w:t>
      </w:r>
    </w:p>
    <w:p w:rsidR="00000000" w:rsidDel="00000000" w:rsidP="00000000" w:rsidRDefault="00000000" w:rsidRPr="00000000" w14:paraId="0000001F">
      <w:pPr>
        <w:spacing w:before="240" w:line="259.20000000000005" w:lineRule="auto"/>
        <w:ind w:left="560" w:firstLine="0"/>
        <w:rPr/>
      </w:pPr>
      <w:r w:rsidDel="00000000" w:rsidR="00000000" w:rsidRPr="00000000">
        <w:rPr>
          <w:rtl w:val="0"/>
        </w:rPr>
        <w:t xml:space="preserve">13. Until and few years ago, it took a lot of customization and complex programming to get machines and robots to communicate with each other.</w:t>
      </w:r>
    </w:p>
    <w:p w:rsidR="00000000" w:rsidDel="00000000" w:rsidP="00000000" w:rsidRDefault="00000000" w:rsidRPr="00000000" w14:paraId="00000020">
      <w:pPr>
        <w:spacing w:before="240" w:line="259.20000000000005" w:lineRule="auto"/>
        <w:ind w:left="560" w:firstLine="0"/>
        <w:rPr>
          <w:i w:val="1"/>
          <w:iCs w:val="1"/>
        </w:rPr>
      </w:pPr>
      <w:r w:rsidDel="00000000" w:rsidR="00000000" w:rsidRPr="00000000">
        <w:rPr>
          <w:i w:val="1"/>
          <w:iCs w:val="1"/>
          <w:rtl w:val="0"/>
        </w:rPr>
        <w:t xml:space="preserve">Hasta hace unos pocos años, se requería mucha personalización y una programación compleja para lograr que las máquinas y los robots se comunicaran entre sí. </w:t>
      </w:r>
    </w:p>
    <w:p w:rsidR="00000000" w:rsidDel="00000000" w:rsidP="00000000" w:rsidRDefault="00000000" w:rsidRPr="00000000" w14:paraId="00000021">
      <w:pPr>
        <w:spacing w:before="240" w:line="259.20000000000005" w:lineRule="auto"/>
        <w:ind w:left="560" w:firstLine="0"/>
        <w:rPr/>
      </w:pPr>
      <w:r w:rsidDel="00000000" w:rsidR="00000000" w:rsidRPr="00000000">
        <w:rPr>
          <w:rtl w:val="0"/>
        </w:rPr>
        <w:t xml:space="preserve">14. These are turbulent times for many companies in the manufacturing sector. With rising prices and a global labor shortage, it is essential for companies to look at how to stay competitive and continue to grow.</w:t>
      </w:r>
    </w:p>
    <w:p w:rsidR="00000000" w:rsidDel="00000000" w:rsidP="00000000" w:rsidRDefault="00000000" w:rsidRPr="00000000" w14:paraId="00000022">
      <w:pPr>
        <w:spacing w:before="240" w:line="259.20000000000005" w:lineRule="auto"/>
        <w:ind w:left="560" w:firstLine="0"/>
        <w:rPr/>
      </w:pPr>
      <w:r w:rsidDel="00000000" w:rsidR="00000000" w:rsidRPr="00000000">
        <w:rPr>
          <w:i w:val="1"/>
          <w:iCs w:val="1"/>
          <w:rtl w:val="0"/>
        </w:rPr>
        <w:t xml:space="preserve">Estos son tiempos turbulentos para muchas empresas del sector manufacturero. Con el aumento de los precios y la escasez mundial de mano de obra, es esencial que las empresas busquen la manera de mantenerse competitivas y seguir creciendo.</w:t>
      </w:r>
      <w:r w:rsidDel="00000000" w:rsidR="00000000" w:rsidRPr="00000000">
        <w:rPr>
          <w:rtl w:val="0"/>
        </w:rPr>
        <w:t xml:space="preserve"> </w:t>
      </w:r>
    </w:p>
    <w:p w:rsidR="00000000" w:rsidDel="00000000" w:rsidP="00000000" w:rsidRDefault="00000000" w:rsidRPr="00000000" w14:paraId="00000023">
      <w:pPr>
        <w:spacing w:before="240" w:line="259.20000000000005" w:lineRule="auto"/>
        <w:ind w:left="560" w:firstLine="0"/>
        <w:rPr/>
      </w:pPr>
      <w:r w:rsidDel="00000000" w:rsidR="00000000" w:rsidRPr="00000000">
        <w:rPr>
          <w:rtl w:val="0"/>
        </w:rPr>
        <w:t xml:space="preserve">15. The insertion of ALD layers whatever the architecture or the material is, promotes the hydrophobicity of the coating. (ALD: Atomic Layer Deposition)</w:t>
      </w:r>
    </w:p>
    <w:p w:rsidR="00000000" w:rsidDel="00000000" w:rsidP="00000000" w:rsidRDefault="00000000" w:rsidRPr="00000000" w14:paraId="00000024">
      <w:pPr>
        <w:spacing w:before="240" w:line="259.20000000000005" w:lineRule="auto"/>
        <w:ind w:left="560" w:firstLine="0"/>
        <w:rPr>
          <w:i w:val="1"/>
          <w:iCs w:val="1"/>
        </w:rPr>
      </w:pPr>
      <w:r w:rsidDel="00000000" w:rsidR="00000000" w:rsidRPr="00000000">
        <w:rPr>
          <w:i w:val="1"/>
          <w:iCs w:val="1"/>
          <w:rtl w:val="0"/>
        </w:rPr>
        <w:t xml:space="preserve">La inserción de capas de ALD (Depósito de Capas Atómicas), sin importar cuál sea la arquitectura o el material, fomenta la hidrofobicidad del recubrimiento. </w:t>
      </w:r>
    </w:p>
    <w:p w:rsidR="00000000" w:rsidDel="00000000" w:rsidP="00000000" w:rsidRDefault="00000000" w:rsidRPr="00000000" w14:paraId="00000025">
      <w:pPr>
        <w:spacing w:before="240" w:line="259.20000000000005" w:lineRule="auto"/>
        <w:ind w:left="560" w:firstLine="0"/>
        <w:rPr/>
      </w:pPr>
      <w:r w:rsidDel="00000000" w:rsidR="00000000" w:rsidRPr="00000000">
        <w:rPr>
          <w:rtl w:val="0"/>
        </w:rPr>
        <w:t xml:space="preserve">16. The University of Illinois microreactor will be built next to the Abbott coal plant. It could take a few years to get construction permits approved, but Grunloh’s hopeful the nuclear reactor in Champaign could be up and running by 2030.</w:t>
      </w:r>
    </w:p>
    <w:p w:rsidR="00000000" w:rsidDel="00000000" w:rsidP="00000000" w:rsidRDefault="00000000" w:rsidRPr="00000000" w14:paraId="00000026">
      <w:pPr>
        <w:spacing w:before="240" w:line="259.20000000000005" w:lineRule="auto"/>
        <w:ind w:left="560" w:firstLine="0"/>
        <w:rPr>
          <w:i w:val="1"/>
          <w:iCs w:val="1"/>
        </w:rPr>
      </w:pPr>
      <w:r w:rsidDel="00000000" w:rsidR="00000000" w:rsidRPr="00000000">
        <w:rPr>
          <w:i w:val="1"/>
          <w:iCs w:val="1"/>
          <w:rtl w:val="0"/>
        </w:rPr>
        <w:t xml:space="preserve">El microreactor de la Universidad de Illinois se construirá junto a la planta de carbón de Abbott. Podría tomar unos años hacer que se aprueben los permisos de construcción, pero Grunloh tiene esperanzas de que el reactor nuclear de Champaign pueda estar operando para 2030. </w:t>
      </w:r>
    </w:p>
    <w:p w:rsidR="00000000" w:rsidDel="00000000" w:rsidP="00000000" w:rsidRDefault="00000000" w:rsidRPr="00000000" w14:paraId="00000027">
      <w:pPr>
        <w:spacing w:before="240" w:line="259.20000000000005" w:lineRule="auto"/>
        <w:ind w:left="560" w:firstLine="0"/>
        <w:rPr/>
      </w:pPr>
      <w:r w:rsidDel="00000000" w:rsidR="00000000" w:rsidRPr="00000000">
        <w:rPr>
          <w:rtl w:val="0"/>
        </w:rPr>
        <w:t xml:space="preserve">17. To produce the thin films, the researchers used a process called physical vapor deposition (PVD), which involved heating thorium fluoride in a chamber until it vaporized.</w:t>
      </w:r>
    </w:p>
    <w:p w:rsidR="00000000" w:rsidDel="00000000" w:rsidP="00000000" w:rsidRDefault="00000000" w:rsidRPr="00000000" w14:paraId="00000028">
      <w:pPr>
        <w:spacing w:before="240" w:line="259.20000000000005" w:lineRule="auto"/>
        <w:ind w:left="560" w:firstLine="0"/>
        <w:rPr>
          <w:i w:val="1"/>
          <w:iCs w:val="1"/>
        </w:rPr>
      </w:pPr>
      <w:r w:rsidDel="00000000" w:rsidR="00000000" w:rsidRPr="00000000">
        <w:rPr>
          <w:i w:val="1"/>
          <w:iCs w:val="1"/>
          <w:rtl w:val="0"/>
        </w:rPr>
        <w:t xml:space="preserve">Para producir las películas delgadas, los investigadores utilizaron un proceso llamado deposición física de vapor (PVD), el cual consistía en calentar fluoruro de torio en una cámara hasta que se vaporizara. </w:t>
      </w:r>
    </w:p>
    <w:p w:rsidR="00000000" w:rsidDel="00000000" w:rsidP="00000000" w:rsidRDefault="00000000" w:rsidRPr="00000000" w14:paraId="00000029">
      <w:pPr>
        <w:spacing w:before="240" w:line="259.20000000000005" w:lineRule="auto"/>
        <w:ind w:left="560" w:firstLine="0"/>
        <w:rPr/>
      </w:pPr>
      <w:r w:rsidDel="00000000" w:rsidR="00000000" w:rsidRPr="00000000">
        <w:rPr>
          <w:rtl w:val="0"/>
        </w:rPr>
        <w:t xml:space="preserve">18. In order for humans to reap the full benefits of utilising service robots, it is vital to consider and ensure the safety of these service robots.</w:t>
      </w:r>
    </w:p>
    <w:p w:rsidR="00000000" w:rsidDel="00000000" w:rsidP="00000000" w:rsidRDefault="00000000" w:rsidRPr="00000000" w14:paraId="0000002A">
      <w:pPr>
        <w:spacing w:before="240" w:line="259.20000000000005" w:lineRule="auto"/>
        <w:ind w:left="560" w:firstLine="0"/>
        <w:rPr/>
      </w:pPr>
      <w:r w:rsidDel="00000000" w:rsidR="00000000" w:rsidRPr="00000000">
        <w:rPr>
          <w:i w:val="1"/>
          <w:iCs w:val="1"/>
          <w:rtl w:val="0"/>
        </w:rPr>
        <w:t xml:space="preserve">Para que los seres humanos aprovechen al máximo los beneficios de utilizar robots de servicio, es vital considerar y garantizar la seguridad de estos</w:t>
      </w:r>
      <w:r w:rsidDel="00000000" w:rsidR="00000000" w:rsidRPr="00000000">
        <w:rPr>
          <w:rtl w:val="0"/>
        </w:rPr>
        <w:t xml:space="preserve">. </w:t>
      </w:r>
    </w:p>
    <w:p w:rsidR="00000000" w:rsidDel="00000000" w:rsidP="00000000" w:rsidRDefault="00000000" w:rsidRPr="00000000" w14:paraId="0000002B">
      <w:pPr>
        <w:spacing w:before="240" w:line="259.20000000000005" w:lineRule="auto"/>
        <w:ind w:left="560" w:firstLine="0"/>
        <w:rPr/>
      </w:pPr>
      <w:r w:rsidDel="00000000" w:rsidR="00000000" w:rsidRPr="00000000">
        <w:rPr>
          <w:rtl w:val="0"/>
        </w:rPr>
        <w:t xml:space="preserve">19. Volvo will reveal another new addition to its HDEV line-up. None of them are likely to show up with a practical battery-swap EV solution that’s ready to deploy, today.</w:t>
      </w:r>
    </w:p>
    <w:p w:rsidR="00000000" w:rsidDel="00000000" w:rsidP="00000000" w:rsidRDefault="00000000" w:rsidRPr="00000000" w14:paraId="0000002C">
      <w:pPr>
        <w:spacing w:before="240" w:line="259.20000000000005" w:lineRule="auto"/>
        <w:ind w:left="560" w:firstLine="0"/>
        <w:rPr>
          <w:i w:val="1"/>
          <w:iCs w:val="1"/>
        </w:rPr>
      </w:pPr>
      <w:r w:rsidDel="00000000" w:rsidR="00000000" w:rsidRPr="00000000">
        <w:rPr>
          <w:i w:val="1"/>
          <w:iCs w:val="1"/>
          <w:rtl w:val="0"/>
        </w:rPr>
        <w:t xml:space="preserve">Volvo revelará otra nueva incorporación a su línea de vehículos eléctricos para tareas pesadas (HDEV). No es probable que ninguna de ellas se presente hoy con una solución práctica de intercambio de baterías para vehículos eléctricos que esté lista para implementarse. </w:t>
      </w:r>
    </w:p>
    <w:p w:rsidR="00000000" w:rsidDel="00000000" w:rsidP="00000000" w:rsidRDefault="00000000" w:rsidRPr="00000000" w14:paraId="0000002D">
      <w:pPr>
        <w:spacing w:before="240" w:line="259.20000000000005" w:lineRule="auto"/>
        <w:ind w:left="560" w:firstLine="0"/>
        <w:rPr/>
      </w:pPr>
      <w:r w:rsidDel="00000000" w:rsidR="00000000" w:rsidRPr="00000000">
        <w:rPr>
          <w:rtl w:val="0"/>
        </w:rPr>
        <w:t xml:space="preserve">20. Consultants had earlier found that the building's glass could not withstand thermal stress, which occurs when a warm area of glass expands against a cooler area, creating pressure that can cause it to crack.</w:t>
      </w:r>
    </w:p>
    <w:p w:rsidR="00000000" w:rsidDel="00000000" w:rsidP="00000000" w:rsidRDefault="00000000" w:rsidRPr="00000000" w14:paraId="0000002E">
      <w:pPr>
        <w:spacing w:before="240" w:line="259.20000000000005" w:lineRule="auto"/>
        <w:ind w:left="560" w:firstLine="0"/>
        <w:rPr>
          <w:i w:val="1"/>
          <w:iCs w:val="1"/>
        </w:rPr>
      </w:pPr>
      <w:r w:rsidDel="00000000" w:rsidR="00000000" w:rsidRPr="00000000">
        <w:rPr>
          <w:i w:val="1"/>
          <w:iCs w:val="1"/>
          <w:rtl w:val="0"/>
        </w:rPr>
        <w:t xml:space="preserve">Los consultores habían descubierto previamente que el vidrio del edificio no podía soportar el estrés térmico, el cual ocurre cuando un área caliente del vidrio se expande contra un área más fría, creando una presión que puede hacer que se agriete. </w:t>
      </w:r>
    </w:p>
    <w:p w:rsidR="00000000" w:rsidDel="00000000" w:rsidP="00000000" w:rsidRDefault="00000000" w:rsidRPr="00000000" w14:paraId="0000002F">
      <w:pPr>
        <w:spacing w:before="240" w:line="259.20000000000005" w:lineRule="auto"/>
        <w:ind w:left="560" w:firstLine="0"/>
        <w:rPr/>
      </w:pPr>
      <w:r w:rsidDel="00000000" w:rsidR="00000000" w:rsidRPr="00000000">
        <w:rPr>
          <w:rtl w:val="0"/>
        </w:rPr>
        <w:t xml:space="preserve">21. As for vacuum grippers, it is wise to use a gripper that does not require an external air supply.</w:t>
      </w:r>
    </w:p>
    <w:p w:rsidR="00000000" w:rsidDel="00000000" w:rsidP="00000000" w:rsidRDefault="00000000" w:rsidRPr="00000000" w14:paraId="00000030">
      <w:pPr>
        <w:spacing w:before="240" w:line="259.20000000000005" w:lineRule="auto"/>
        <w:ind w:left="560" w:firstLine="0"/>
        <w:rPr>
          <w:sz w:val="24"/>
          <w:szCs w:val="24"/>
        </w:rPr>
      </w:pPr>
      <w:r w:rsidDel="00000000" w:rsidR="00000000" w:rsidRPr="00000000">
        <w:rPr>
          <w:rtl w:val="0"/>
        </w:rPr>
        <w:t xml:space="preserve">En cuanto a las pinzas de vacío, es aconsejable utilizar una pinza que no necesite un suministro de aire externo. </w:t>
      </w:r>
      <w:r w:rsidDel="00000000" w:rsidR="00000000" w:rsidRPr="00000000">
        <w:rPr>
          <w:rtl w:val="0"/>
        </w:rPr>
      </w:r>
    </w:p>
    <w:p w:rsidR="00000000" w:rsidDel="00000000" w:rsidP="00000000" w:rsidRDefault="00000000" w:rsidRPr="00000000" w14:paraId="00000031">
      <w:pPr>
        <w:spacing w:after="160" w:before="240" w:line="276" w:lineRule="auto"/>
        <w:rPr>
          <w:b w:val="1"/>
          <w:bCs w:val="1"/>
          <w:color w:val="0070c0"/>
          <w:sz w:val="28"/>
          <w:szCs w:val="28"/>
          <w:u w:val="single"/>
        </w:rPr>
      </w:pPr>
      <w:r w:rsidDel="00000000" w:rsidR="00000000" w:rsidRPr="00000000">
        <w:rPr>
          <w:b w:val="1"/>
          <w:bCs w:val="1"/>
          <w:color w:val="0070c0"/>
          <w:sz w:val="28"/>
          <w:szCs w:val="28"/>
          <w:u w:val="single"/>
          <w:rtl w:val="0"/>
        </w:rPr>
        <w:t xml:space="preserve">HAVE</w:t>
      </w:r>
    </w:p>
    <w:p w:rsidR="00000000" w:rsidDel="00000000" w:rsidP="00000000" w:rsidRDefault="00000000" w:rsidRPr="00000000" w14:paraId="00000032">
      <w:pPr>
        <w:spacing w:before="240" w:line="259.20000000000005" w:lineRule="auto"/>
        <w:ind w:left="560" w:firstLine="0"/>
        <w:rPr>
          <w:sz w:val="24"/>
          <w:szCs w:val="24"/>
        </w:rPr>
      </w:pPr>
      <w:r w:rsidDel="00000000" w:rsidR="00000000" w:rsidRPr="00000000">
        <w:rPr>
          <w:rtl w:val="0"/>
        </w:rPr>
      </w:r>
    </w:p>
    <w:tbl>
      <w:tblPr>
        <w:tblStyle w:val="Table1"/>
        <w:tblW w:w="10305.0" w:type="dxa"/>
        <w:jc w:val="left"/>
        <w:tblInd w:w="-4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05"/>
        <w:tblGridChange w:id="0">
          <w:tblGrid>
            <w:gridCol w:w="103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sz w:val="24"/>
                <w:szCs w:val="24"/>
              </w:rPr>
            </w:pPr>
            <w:r w:rsidDel="00000000" w:rsidR="00000000" w:rsidRPr="00000000">
              <w:rPr>
                <w:sz w:val="24"/>
                <w:szCs w:val="24"/>
                <w:rtl w:val="0"/>
              </w:rPr>
              <w:tab/>
              <w:t xml:space="preserve"> </w:t>
              <w:tab/>
            </w:r>
          </w:p>
          <w:p w:rsidR="00000000" w:rsidDel="00000000" w:rsidP="00000000" w:rsidRDefault="00000000" w:rsidRPr="00000000" w14:paraId="00000034">
            <w:pPr>
              <w:widowControl w:val="0"/>
              <w:spacing w:line="240" w:lineRule="auto"/>
              <w:rPr>
                <w:sz w:val="24"/>
                <w:szCs w:val="24"/>
              </w:rPr>
            </w:pPr>
            <w:r w:rsidDel="00000000" w:rsidR="00000000" w:rsidRPr="00000000">
              <w:rPr>
                <w:sz w:val="24"/>
                <w:szCs w:val="24"/>
                <w:rtl w:val="0"/>
              </w:rPr>
              <w:tab/>
              <w:t xml:space="preserve"> </w:t>
              <w:tab/>
            </w:r>
          </w:p>
          <w:p w:rsidR="00000000" w:rsidDel="00000000" w:rsidP="00000000" w:rsidRDefault="00000000" w:rsidRPr="00000000" w14:paraId="00000035">
            <w:pPr>
              <w:widowControl w:val="0"/>
              <w:spacing w:before="240" w:line="276" w:lineRule="auto"/>
              <w:rPr>
                <w:rFonts w:ascii="Calibri" w:cs="Calibri" w:eastAsia="Calibri" w:hAnsi="Calibri"/>
                <w:b w:val="1"/>
                <w:bCs w:val="1"/>
                <w:color w:val="4472c4"/>
                <w:sz w:val="30"/>
                <w:szCs w:val="30"/>
              </w:rPr>
            </w:pPr>
            <w:r w:rsidDel="00000000" w:rsidR="00000000" w:rsidRPr="00000000">
              <w:rPr>
                <w:rFonts w:ascii="Calibri" w:cs="Calibri" w:eastAsia="Calibri" w:hAnsi="Calibri"/>
                <w:b w:val="1"/>
                <w:bCs w:val="1"/>
                <w:color w:val="4472c4"/>
                <w:sz w:val="30"/>
                <w:szCs w:val="30"/>
                <w:rtl w:val="0"/>
              </w:rPr>
              <w:t xml:space="preserve">1. TENER, COMER, BEBER, TOMAR</w:t>
            </w:r>
          </w:p>
          <w:p w:rsidR="00000000" w:rsidDel="00000000" w:rsidP="00000000" w:rsidRDefault="00000000" w:rsidRPr="00000000" w14:paraId="00000036">
            <w:pPr>
              <w:widowControl w:val="0"/>
              <w:numPr>
                <w:ilvl w:val="0"/>
                <w:numId w:val="9"/>
              </w:numPr>
              <w:spacing w:after="20" w:before="20" w:line="240" w:lineRule="auto"/>
              <w:ind w:left="720" w:hanging="360"/>
              <w:rPr>
                <w:sz w:val="24"/>
                <w:szCs w:val="24"/>
              </w:rPr>
            </w:pPr>
            <w:r w:rsidDel="00000000" w:rsidR="00000000" w:rsidRPr="00000000">
              <w:rPr>
                <w:sz w:val="26"/>
                <w:szCs w:val="26"/>
                <w:rtl w:val="0"/>
              </w:rPr>
              <w:tab/>
            </w:r>
            <w:r w:rsidDel="00000000" w:rsidR="00000000" w:rsidRPr="00000000">
              <w:rPr>
                <w:rFonts w:ascii="Calibri" w:cs="Calibri" w:eastAsia="Calibri" w:hAnsi="Calibri"/>
                <w:color w:val="333333"/>
                <w:sz w:val="24"/>
                <w:szCs w:val="24"/>
                <w:highlight w:val="white"/>
                <w:rtl w:val="0"/>
              </w:rPr>
              <w:t xml:space="preserve">Small </w:t>
              <w:tab/>
              <w:t xml:space="preserve">robots with the corresponding small grippers have a pneumatic drive. </w:t>
              <w:tab/>
            </w:r>
            <w:r w:rsidDel="00000000" w:rsidR="00000000" w:rsidRPr="00000000">
              <w:rPr>
                <w:sz w:val="26"/>
                <w:szCs w:val="26"/>
                <w:rtl w:val="0"/>
              </w:rPr>
              <w:t xml:space="preserve"> </w:t>
              <w:tab/>
              <w:br w:type="textWrapping"/>
            </w:r>
          </w:p>
          <w:p w:rsidR="00000000" w:rsidDel="00000000" w:rsidP="00000000" w:rsidRDefault="00000000" w:rsidRPr="00000000" w14:paraId="00000037">
            <w:pPr>
              <w:widowControl w:val="0"/>
              <w:spacing w:after="20" w:before="20" w:line="240" w:lineRule="auto"/>
              <w:ind w:left="720" w:firstLine="0"/>
              <w:rPr>
                <w:rFonts w:ascii="Calibri" w:cs="Calibri" w:eastAsia="Calibri" w:hAnsi="Calibri"/>
                <w:color w:val="7030a0"/>
                <w:sz w:val="24"/>
                <w:szCs w:val="24"/>
                <w:highlight w:val="white"/>
              </w:rPr>
            </w:pPr>
            <w:r w:rsidDel="00000000" w:rsidR="00000000" w:rsidRPr="00000000">
              <w:rPr>
                <w:rFonts w:ascii="Calibri" w:cs="Calibri" w:eastAsia="Calibri" w:hAnsi="Calibri"/>
                <w:color w:val="7030a0"/>
                <w:sz w:val="24"/>
                <w:szCs w:val="24"/>
                <w:highlight w:val="white"/>
                <w:rtl w:val="0"/>
              </w:rPr>
              <w:t xml:space="preserve">Los robots pequeños con sus pinzas/agaraderas pequeñas tienen un traccionamiento, transmisión neumática.</w:t>
            </w:r>
          </w:p>
          <w:p w:rsidR="00000000" w:rsidDel="00000000" w:rsidP="00000000" w:rsidRDefault="00000000" w:rsidRPr="00000000" w14:paraId="00000038">
            <w:pPr>
              <w:widowControl w:val="0"/>
              <w:numPr>
                <w:ilvl w:val="0"/>
                <w:numId w:val="13"/>
              </w:numPr>
              <w:spacing w:after="20" w:before="20" w:line="120" w:lineRule="auto"/>
              <w:ind w:left="720" w:hanging="360"/>
              <w:rPr>
                <w:sz w:val="24"/>
                <w:szCs w:val="24"/>
              </w:rPr>
            </w:pPr>
            <w:r w:rsidDel="00000000" w:rsidR="00000000" w:rsidRPr="00000000">
              <w:rPr>
                <w:sz w:val="26"/>
                <w:szCs w:val="26"/>
                <w:rtl w:val="0"/>
              </w:rPr>
              <w:tab/>
              <w:br w:type="textWrapping"/>
              <w:t xml:space="preserve"> </w:t>
              <w:tab/>
            </w:r>
            <w:r w:rsidDel="00000000" w:rsidR="00000000" w:rsidRPr="00000000">
              <w:rPr>
                <w:rFonts w:ascii="Calibri" w:cs="Calibri" w:eastAsia="Calibri" w:hAnsi="Calibri"/>
                <w:color w:val="333333"/>
                <w:sz w:val="24"/>
                <w:szCs w:val="24"/>
                <w:highlight w:val="white"/>
                <w:rtl w:val="0"/>
              </w:rPr>
              <w:t xml:space="preserve">Astronauts </w:t>
              <w:tab/>
              <w:t xml:space="preserve">could have coffee in Mars.</w:t>
              <w:br w:type="textWrapping"/>
            </w:r>
          </w:p>
          <w:p w:rsidR="00000000" w:rsidDel="00000000" w:rsidP="00000000" w:rsidRDefault="00000000" w:rsidRPr="00000000" w14:paraId="00000039">
            <w:pPr>
              <w:widowControl w:val="0"/>
              <w:spacing w:after="20" w:before="20" w:line="120" w:lineRule="auto"/>
              <w:ind w:left="720" w:firstLine="0"/>
              <w:rPr>
                <w:rFonts w:ascii="Calibri" w:cs="Calibri" w:eastAsia="Calibri" w:hAnsi="Calibri"/>
                <w:color w:val="7030a0"/>
                <w:sz w:val="24"/>
                <w:szCs w:val="24"/>
                <w:highlight w:val="white"/>
              </w:rPr>
            </w:pPr>
            <w:r w:rsidDel="00000000" w:rsidR="00000000" w:rsidRPr="00000000">
              <w:rPr>
                <w:rFonts w:ascii="Calibri" w:cs="Calibri" w:eastAsia="Calibri" w:hAnsi="Calibri"/>
                <w:color w:val="7030a0"/>
                <w:sz w:val="24"/>
                <w:szCs w:val="24"/>
                <w:highlight w:val="white"/>
                <w:rtl w:val="0"/>
              </w:rPr>
              <w:t xml:space="preserve">Los astronautas podrían tomar/beber café en Marte.</w:t>
            </w:r>
          </w:p>
          <w:p w:rsidR="00000000" w:rsidDel="00000000" w:rsidP="00000000" w:rsidRDefault="00000000" w:rsidRPr="00000000" w14:paraId="0000003A">
            <w:pPr>
              <w:widowControl w:val="0"/>
              <w:numPr>
                <w:ilvl w:val="0"/>
                <w:numId w:val="11"/>
              </w:numPr>
              <w:spacing w:after="20" w:before="20" w:line="120" w:lineRule="auto"/>
              <w:ind w:left="720" w:hanging="360"/>
              <w:rPr>
                <w:sz w:val="24"/>
                <w:szCs w:val="24"/>
              </w:rPr>
            </w:pPr>
            <w:r w:rsidDel="00000000" w:rsidR="00000000" w:rsidRPr="00000000">
              <w:rPr>
                <w:sz w:val="26"/>
                <w:szCs w:val="26"/>
                <w:rtl w:val="0"/>
              </w:rPr>
              <w:tab/>
              <w:br w:type="textWrapping"/>
              <w:t xml:space="preserve"> </w:t>
              <w:tab/>
            </w:r>
            <w:r w:rsidDel="00000000" w:rsidR="00000000" w:rsidRPr="00000000">
              <w:rPr>
                <w:rFonts w:ascii="Calibri" w:cs="Calibri" w:eastAsia="Calibri" w:hAnsi="Calibri"/>
                <w:color w:val="333333"/>
                <w:sz w:val="24"/>
                <w:szCs w:val="24"/>
                <w:highlight w:val="white"/>
                <w:rtl w:val="0"/>
              </w:rPr>
              <w:t xml:space="preserve">Workers </w:t>
              <w:tab/>
              <w:t xml:space="preserve">have breakfast in the Company.</w:t>
              <w:br w:type="textWrapping"/>
            </w:r>
          </w:p>
          <w:p w:rsidR="00000000" w:rsidDel="00000000" w:rsidP="00000000" w:rsidRDefault="00000000" w:rsidRPr="00000000" w14:paraId="0000003B">
            <w:pPr>
              <w:widowControl w:val="0"/>
              <w:spacing w:after="20" w:before="20" w:line="120" w:lineRule="auto"/>
              <w:ind w:left="720" w:firstLine="0"/>
              <w:rPr>
                <w:rFonts w:ascii="Calibri" w:cs="Calibri" w:eastAsia="Calibri" w:hAnsi="Calibri"/>
                <w:color w:val="7030a0"/>
                <w:sz w:val="24"/>
                <w:szCs w:val="24"/>
                <w:highlight w:val="white"/>
              </w:rPr>
            </w:pPr>
            <w:r w:rsidDel="00000000" w:rsidR="00000000" w:rsidRPr="00000000">
              <w:rPr>
                <w:rFonts w:ascii="Calibri" w:cs="Calibri" w:eastAsia="Calibri" w:hAnsi="Calibri"/>
                <w:color w:val="7030a0"/>
                <w:sz w:val="24"/>
                <w:szCs w:val="24"/>
                <w:highlight w:val="white"/>
                <w:rtl w:val="0"/>
              </w:rPr>
              <w:t xml:space="preserve">Los trabajadores toman el desayuno en la Compañía.</w:t>
            </w:r>
          </w:p>
          <w:p w:rsidR="00000000" w:rsidDel="00000000" w:rsidP="00000000" w:rsidRDefault="00000000" w:rsidRPr="00000000" w14:paraId="0000003C">
            <w:pPr>
              <w:widowControl w:val="0"/>
              <w:numPr>
                <w:ilvl w:val="0"/>
                <w:numId w:val="14"/>
              </w:numPr>
              <w:spacing w:after="20" w:before="20" w:line="120" w:lineRule="auto"/>
              <w:ind w:left="720" w:hanging="360"/>
              <w:rPr>
                <w:sz w:val="24"/>
                <w:szCs w:val="24"/>
              </w:rPr>
            </w:pPr>
            <w:r w:rsidDel="00000000" w:rsidR="00000000" w:rsidRPr="00000000">
              <w:rPr>
                <w:sz w:val="26"/>
                <w:szCs w:val="26"/>
                <w:rtl w:val="0"/>
              </w:rPr>
              <w:tab/>
              <w:br w:type="textWrapping"/>
              <w:t xml:space="preserve"> </w:t>
              <w:tab/>
            </w:r>
            <w:r w:rsidDel="00000000" w:rsidR="00000000" w:rsidRPr="00000000">
              <w:rPr>
                <w:rFonts w:ascii="Calibri" w:cs="Calibri" w:eastAsia="Calibri" w:hAnsi="Calibri"/>
                <w:color w:val="31313b"/>
                <w:sz w:val="24"/>
                <w:szCs w:val="24"/>
                <w:rtl w:val="0"/>
              </w:rPr>
              <w:t xml:space="preserve">Our </w:t>
              <w:tab/>
              <w:t xml:space="preserve">mind-set determines what vegetables we will have.</w:t>
              <w:br w:type="textWrapping"/>
            </w:r>
          </w:p>
          <w:p w:rsidR="00000000" w:rsidDel="00000000" w:rsidP="00000000" w:rsidRDefault="00000000" w:rsidRPr="00000000" w14:paraId="0000003D">
            <w:pPr>
              <w:widowControl w:val="0"/>
              <w:spacing w:after="20" w:before="20" w:line="120" w:lineRule="auto"/>
              <w:ind w:left="720" w:firstLine="0"/>
              <w:rPr>
                <w:rFonts w:ascii="Calibri" w:cs="Calibri" w:eastAsia="Calibri" w:hAnsi="Calibri"/>
                <w:color w:val="7030a0"/>
                <w:sz w:val="24"/>
                <w:szCs w:val="24"/>
              </w:rPr>
            </w:pPr>
            <w:r w:rsidDel="00000000" w:rsidR="00000000" w:rsidRPr="00000000">
              <w:rPr>
                <w:rFonts w:ascii="Calibri" w:cs="Calibri" w:eastAsia="Calibri" w:hAnsi="Calibri"/>
                <w:color w:val="7030a0"/>
                <w:sz w:val="24"/>
                <w:szCs w:val="24"/>
                <w:rtl w:val="0"/>
              </w:rPr>
              <w:t xml:space="preserve">Nuestra mentalidad/actitud determina qué vegetales comeremos.</w:t>
            </w:r>
          </w:p>
          <w:p w:rsidR="00000000" w:rsidDel="00000000" w:rsidP="00000000" w:rsidRDefault="00000000" w:rsidRPr="00000000" w14:paraId="0000003E">
            <w:pPr>
              <w:widowControl w:val="0"/>
              <w:spacing w:after="20" w:before="20" w:line="120" w:lineRule="auto"/>
              <w:ind w:left="720" w:firstLine="0"/>
              <w:rPr>
                <w:rFonts w:ascii="Calibri" w:cs="Calibri" w:eastAsia="Calibri" w:hAnsi="Calibri"/>
                <w:color w:val="7030a0"/>
                <w:sz w:val="24"/>
                <w:szCs w:val="24"/>
              </w:rPr>
            </w:pPr>
            <w:r w:rsidDel="00000000" w:rsidR="00000000" w:rsidRPr="00000000">
              <w:rPr>
                <w:rtl w:val="0"/>
              </w:rPr>
            </w:r>
          </w:p>
          <w:p w:rsidR="00000000" w:rsidDel="00000000" w:rsidP="00000000" w:rsidRDefault="00000000" w:rsidRPr="00000000" w14:paraId="0000003F">
            <w:pPr>
              <w:widowControl w:val="0"/>
              <w:spacing w:after="20" w:before="20" w:line="120" w:lineRule="auto"/>
              <w:ind w:left="720" w:firstLine="0"/>
              <w:rPr>
                <w:rFonts w:ascii="Calibri" w:cs="Calibri" w:eastAsia="Calibri" w:hAnsi="Calibri"/>
                <w:color w:val="7030a0"/>
                <w:sz w:val="24"/>
                <w:szCs w:val="24"/>
              </w:rPr>
            </w:pPr>
            <w:r w:rsidDel="00000000" w:rsidR="00000000" w:rsidRPr="00000000">
              <w:rPr>
                <w:rFonts w:ascii="Calibri" w:cs="Calibri" w:eastAsia="Calibri" w:hAnsi="Calibri"/>
                <w:color w:val="7030a0"/>
                <w:sz w:val="24"/>
                <w:szCs w:val="24"/>
                <w:rtl w:val="0"/>
              </w:rPr>
              <w:tab/>
              <w:t xml:space="preserve"> </w:t>
              <w:tab/>
              <w:tab/>
            </w:r>
          </w:p>
          <w:p w:rsidR="00000000" w:rsidDel="00000000" w:rsidP="00000000" w:rsidRDefault="00000000" w:rsidRPr="00000000" w14:paraId="00000040">
            <w:pPr>
              <w:widowControl w:val="0"/>
              <w:spacing w:before="240" w:line="276" w:lineRule="auto"/>
              <w:rPr>
                <w:rFonts w:ascii="Calibri" w:cs="Calibri" w:eastAsia="Calibri" w:hAnsi="Calibri"/>
                <w:b w:val="1"/>
                <w:bCs w:val="1"/>
                <w:color w:val="4472c4"/>
                <w:sz w:val="28"/>
                <w:szCs w:val="28"/>
              </w:rPr>
            </w:pPr>
            <w:r w:rsidDel="00000000" w:rsidR="00000000" w:rsidRPr="00000000">
              <w:rPr>
                <w:rFonts w:ascii="Calibri" w:cs="Calibri" w:eastAsia="Calibri" w:hAnsi="Calibri"/>
                <w:b w:val="1"/>
                <w:bCs w:val="1"/>
                <w:color w:val="4472c4"/>
                <w:sz w:val="28"/>
                <w:szCs w:val="28"/>
                <w:rtl w:val="0"/>
              </w:rPr>
              <w:t xml:space="preserve">2. + PARTICIPIO PASADO (-ED/3RA. COLUMNA): HABER</w:t>
            </w:r>
          </w:p>
          <w:p w:rsidR="00000000" w:rsidDel="00000000" w:rsidP="00000000" w:rsidRDefault="00000000" w:rsidRPr="00000000" w14:paraId="00000041">
            <w:pPr>
              <w:widowControl w:val="0"/>
              <w:numPr>
                <w:ilvl w:val="0"/>
                <w:numId w:val="1"/>
              </w:numPr>
              <w:spacing w:after="240" w:before="240" w:line="240" w:lineRule="auto"/>
              <w:ind w:left="720" w:hanging="360"/>
              <w:rPr>
                <w:rFonts w:ascii="Calibri" w:cs="Calibri" w:eastAsia="Calibri" w:hAnsi="Calibri"/>
                <w:color w:val="7030a0"/>
                <w:sz w:val="24"/>
                <w:szCs w:val="24"/>
              </w:rPr>
            </w:pPr>
            <w:r w:rsidDel="00000000" w:rsidR="00000000" w:rsidRPr="00000000">
              <w:rPr>
                <w:rFonts w:ascii="Calibri" w:cs="Calibri" w:eastAsia="Calibri" w:hAnsi="Calibri"/>
                <w:color w:val="7030a0"/>
                <w:sz w:val="24"/>
                <w:szCs w:val="24"/>
                <w:rtl w:val="0"/>
              </w:rPr>
              <w:tab/>
              <w:br w:type="textWrapping"/>
              <w:t xml:space="preserve"> </w:t>
              <w:tab/>
            </w:r>
            <w:r w:rsidDel="00000000" w:rsidR="00000000" w:rsidRPr="00000000">
              <w:rPr>
                <w:rFonts w:ascii="Calibri" w:cs="Calibri" w:eastAsia="Calibri" w:hAnsi="Calibri"/>
                <w:color w:val="333333"/>
                <w:highlight w:val="white"/>
                <w:rtl w:val="0"/>
              </w:rPr>
              <w:t xml:space="preserve">Japanese </w:t>
              <w:tab/>
              <w:t xml:space="preserve">developers have been working on an artificial muscle consisting of a </w:t>
              <w:tab/>
              <w:t xml:space="preserve">rubber hose, tension-proof fibers, and a protective collar.</w:t>
            </w:r>
          </w:p>
          <w:p w:rsidR="00000000" w:rsidDel="00000000" w:rsidP="00000000" w:rsidRDefault="00000000" w:rsidRPr="00000000" w14:paraId="00000042">
            <w:pPr>
              <w:widowControl w:val="0"/>
              <w:spacing w:before="240" w:line="276" w:lineRule="auto"/>
              <w:ind w:left="720" w:firstLine="0"/>
              <w:rPr>
                <w:rFonts w:ascii="Calibri" w:cs="Calibri" w:eastAsia="Calibri" w:hAnsi="Calibri"/>
                <w:color w:val="7030a0"/>
                <w:highlight w:val="white"/>
              </w:rPr>
            </w:pPr>
            <w:r w:rsidDel="00000000" w:rsidR="00000000" w:rsidRPr="00000000">
              <w:rPr>
                <w:rFonts w:ascii="Calibri" w:cs="Calibri" w:eastAsia="Calibri" w:hAnsi="Calibri"/>
                <w:color w:val="7030a0"/>
                <w:highlight w:val="white"/>
                <w:rtl w:val="0"/>
              </w:rPr>
              <w:t xml:space="preserve">Los desarrolladores japoneses han estado trabajando es un músculo artificial consistente en en una manguera de goma, fibras a prueb de tensión y un collarín protector.</w:t>
            </w:r>
          </w:p>
          <w:p w:rsidR="00000000" w:rsidDel="00000000" w:rsidP="00000000" w:rsidRDefault="00000000" w:rsidRPr="00000000" w14:paraId="00000043">
            <w:pPr>
              <w:widowControl w:val="0"/>
              <w:numPr>
                <w:ilvl w:val="0"/>
                <w:numId w:val="8"/>
              </w:numPr>
              <w:spacing w:after="240" w:before="240" w:line="120" w:lineRule="auto"/>
              <w:ind w:left="720" w:hanging="360"/>
              <w:rPr>
                <w:rFonts w:ascii="Calibri" w:cs="Calibri" w:eastAsia="Calibri" w:hAnsi="Calibri"/>
                <w:color w:val="7030a0"/>
                <w:sz w:val="24"/>
                <w:szCs w:val="24"/>
              </w:rPr>
            </w:pPr>
            <w:r w:rsidDel="00000000" w:rsidR="00000000" w:rsidRPr="00000000">
              <w:rPr>
                <w:rFonts w:ascii="Calibri" w:cs="Calibri" w:eastAsia="Calibri" w:hAnsi="Calibri"/>
                <w:color w:val="7030a0"/>
                <w:sz w:val="24"/>
                <w:szCs w:val="24"/>
                <w:rtl w:val="0"/>
              </w:rPr>
              <w:tab/>
              <w:br w:type="textWrapping"/>
              <w:t xml:space="preserve"> </w:t>
              <w:tab/>
            </w:r>
            <w:r w:rsidDel="00000000" w:rsidR="00000000" w:rsidRPr="00000000">
              <w:rPr>
                <w:rFonts w:ascii="Calibri" w:cs="Calibri" w:eastAsia="Calibri" w:hAnsi="Calibri"/>
                <w:rtl w:val="0"/>
              </w:rPr>
              <w:t xml:space="preserve">China </w:t>
              <w:tab/>
              <w:t xml:space="preserve">has nearly tripled its lithium reserves.</w:t>
            </w:r>
          </w:p>
          <w:p w:rsidR="00000000" w:rsidDel="00000000" w:rsidP="00000000" w:rsidRDefault="00000000" w:rsidRPr="00000000" w14:paraId="00000044">
            <w:pPr>
              <w:widowControl w:val="0"/>
              <w:spacing w:before="240" w:line="276" w:lineRule="auto"/>
              <w:ind w:firstLine="20"/>
              <w:rPr>
                <w:rFonts w:ascii="Calibri" w:cs="Calibri" w:eastAsia="Calibri" w:hAnsi="Calibri"/>
                <w:color w:val="7030a0"/>
                <w:sz w:val="24"/>
                <w:szCs w:val="24"/>
              </w:rPr>
            </w:pPr>
            <w:r w:rsidDel="00000000" w:rsidR="00000000" w:rsidRPr="00000000">
              <w:rPr>
                <w:rFonts w:ascii="Calibri" w:cs="Calibri" w:eastAsia="Calibri" w:hAnsi="Calibri"/>
                <w:color w:val="7030a0"/>
                <w:rtl w:val="0"/>
              </w:rPr>
              <w:t xml:space="preserve">China casi ha triplicado sus reservas de litio.</w:t>
            </w:r>
            <w:r w:rsidDel="00000000" w:rsidR="00000000" w:rsidRPr="00000000">
              <w:rPr>
                <w:rFonts w:ascii="Calibri" w:cs="Calibri" w:eastAsia="Calibri" w:hAnsi="Calibri"/>
                <w:color w:val="7030a0"/>
                <w:sz w:val="24"/>
                <w:szCs w:val="24"/>
                <w:rtl w:val="0"/>
              </w:rPr>
              <w:t xml:space="preserve"> </w:t>
              <w:tab/>
            </w:r>
          </w:p>
          <w:p w:rsidR="00000000" w:rsidDel="00000000" w:rsidP="00000000" w:rsidRDefault="00000000" w:rsidRPr="00000000" w14:paraId="00000045">
            <w:pPr>
              <w:widowControl w:val="0"/>
              <w:spacing w:before="240" w:line="276" w:lineRule="auto"/>
              <w:rPr>
                <w:rFonts w:ascii="Calibri" w:cs="Calibri" w:eastAsia="Calibri" w:hAnsi="Calibri"/>
                <w:b w:val="1"/>
                <w:bCs w:val="1"/>
                <w:color w:val="4472c4"/>
                <w:sz w:val="28"/>
                <w:szCs w:val="28"/>
              </w:rPr>
            </w:pPr>
            <w:r w:rsidDel="00000000" w:rsidR="00000000" w:rsidRPr="00000000">
              <w:rPr>
                <w:rFonts w:ascii="Calibri" w:cs="Calibri" w:eastAsia="Calibri" w:hAnsi="Calibri"/>
                <w:b w:val="1"/>
                <w:bCs w:val="1"/>
                <w:color w:val="4472c4"/>
                <w:sz w:val="28"/>
                <w:szCs w:val="28"/>
                <w:rtl w:val="0"/>
              </w:rPr>
              <w:t xml:space="preserve">3. SEGUIDO DE </w:t>
            </w:r>
            <w:r w:rsidDel="00000000" w:rsidR="00000000" w:rsidRPr="00000000">
              <w:rPr>
                <w:rFonts w:ascii="Calibri" w:cs="Calibri" w:eastAsia="Calibri" w:hAnsi="Calibri"/>
                <w:b w:val="1"/>
                <w:bCs w:val="1"/>
                <w:i w:val="1"/>
                <w:iCs w:val="1"/>
                <w:color w:val="4472c4"/>
                <w:sz w:val="28"/>
                <w:szCs w:val="28"/>
                <w:rtl w:val="0"/>
              </w:rPr>
              <w:t xml:space="preserve">TO</w:t>
            </w:r>
            <w:r w:rsidDel="00000000" w:rsidR="00000000" w:rsidRPr="00000000">
              <w:rPr>
                <w:rFonts w:ascii="Calibri" w:cs="Calibri" w:eastAsia="Calibri" w:hAnsi="Calibri"/>
                <w:b w:val="1"/>
                <w:bCs w:val="1"/>
                <w:color w:val="4472c4"/>
                <w:sz w:val="28"/>
                <w:szCs w:val="28"/>
                <w:rtl w:val="0"/>
              </w:rPr>
              <w:t xml:space="preserve">: TENER QUE</w:t>
            </w:r>
          </w:p>
          <w:p w:rsidR="00000000" w:rsidDel="00000000" w:rsidP="00000000" w:rsidRDefault="00000000" w:rsidRPr="00000000" w14:paraId="00000046">
            <w:pPr>
              <w:widowControl w:val="0"/>
              <w:numPr>
                <w:ilvl w:val="0"/>
                <w:numId w:val="12"/>
              </w:numPr>
              <w:spacing w:after="240" w:before="240" w:line="120" w:lineRule="auto"/>
              <w:ind w:left="720" w:hanging="360"/>
              <w:rPr>
                <w:rFonts w:ascii="Calibri" w:cs="Calibri" w:eastAsia="Calibri" w:hAnsi="Calibri"/>
                <w:color w:val="7030a0"/>
                <w:sz w:val="24"/>
                <w:szCs w:val="24"/>
              </w:rPr>
            </w:pPr>
            <w:r w:rsidDel="00000000" w:rsidR="00000000" w:rsidRPr="00000000">
              <w:rPr>
                <w:rFonts w:ascii="Calibri" w:cs="Calibri" w:eastAsia="Calibri" w:hAnsi="Calibri"/>
                <w:color w:val="7030a0"/>
                <w:sz w:val="24"/>
                <w:szCs w:val="24"/>
                <w:rtl w:val="0"/>
              </w:rPr>
              <w:tab/>
              <w:br w:type="textWrapping"/>
              <w:t xml:space="preserve"> </w:t>
              <w:tab/>
            </w:r>
            <w:r w:rsidDel="00000000" w:rsidR="00000000" w:rsidRPr="00000000">
              <w:rPr>
                <w:rFonts w:ascii="Calibri" w:cs="Calibri" w:eastAsia="Calibri" w:hAnsi="Calibri"/>
                <w:rtl w:val="0"/>
              </w:rPr>
              <w:t xml:space="preserve">The glass had to be ultrapure, free from foreign atoms.</w:t>
              <w:br w:type="textWrapping"/>
            </w:r>
          </w:p>
          <w:p w:rsidR="00000000" w:rsidDel="00000000" w:rsidP="00000000" w:rsidRDefault="00000000" w:rsidRPr="00000000" w14:paraId="00000047">
            <w:pPr>
              <w:widowControl w:val="0"/>
              <w:spacing w:before="240" w:line="276" w:lineRule="auto"/>
              <w:ind w:left="720" w:firstLine="0"/>
              <w:rPr>
                <w:rFonts w:ascii="Calibri" w:cs="Calibri" w:eastAsia="Calibri" w:hAnsi="Calibri"/>
                <w:color w:val="7030a0"/>
              </w:rPr>
            </w:pPr>
            <w:r w:rsidDel="00000000" w:rsidR="00000000" w:rsidRPr="00000000">
              <w:rPr>
                <w:rFonts w:ascii="Calibri" w:cs="Calibri" w:eastAsia="Calibri" w:hAnsi="Calibri"/>
                <w:color w:val="7030a0"/>
                <w:rtl w:val="0"/>
              </w:rPr>
              <w:t xml:space="preserve">El vidrio tenía que ser ultrapuro, libre de átomos extraños.</w:t>
            </w:r>
          </w:p>
          <w:p w:rsidR="00000000" w:rsidDel="00000000" w:rsidP="00000000" w:rsidRDefault="00000000" w:rsidRPr="00000000" w14:paraId="00000048">
            <w:pPr>
              <w:widowControl w:val="0"/>
              <w:numPr>
                <w:ilvl w:val="0"/>
                <w:numId w:val="2"/>
              </w:numPr>
              <w:spacing w:after="240" w:before="240" w:line="120" w:lineRule="auto"/>
              <w:ind w:left="720" w:hanging="360"/>
              <w:rPr>
                <w:rFonts w:ascii="Calibri" w:cs="Calibri" w:eastAsia="Calibri" w:hAnsi="Calibri"/>
                <w:color w:val="7030a0"/>
                <w:sz w:val="24"/>
                <w:szCs w:val="24"/>
              </w:rPr>
            </w:pPr>
            <w:r w:rsidDel="00000000" w:rsidR="00000000" w:rsidRPr="00000000">
              <w:rPr>
                <w:rFonts w:ascii="Calibri" w:cs="Calibri" w:eastAsia="Calibri" w:hAnsi="Calibri"/>
                <w:color w:val="7030a0"/>
                <w:sz w:val="24"/>
                <w:szCs w:val="24"/>
                <w:rtl w:val="0"/>
              </w:rPr>
              <w:tab/>
              <w:br w:type="textWrapping"/>
              <w:t xml:space="preserve"> </w:t>
              <w:tab/>
            </w:r>
            <w:r w:rsidDel="00000000" w:rsidR="00000000" w:rsidRPr="00000000">
              <w:rPr>
                <w:rFonts w:ascii="Calibri" w:cs="Calibri" w:eastAsia="Calibri" w:hAnsi="Calibri"/>
                <w:color w:val="333333"/>
                <w:highlight w:val="white"/>
                <w:rtl w:val="0"/>
              </w:rPr>
              <w:t xml:space="preserve">This means that each pizza doesn't have to be prepared from scratch.</w:t>
              <w:br w:type="textWrapping"/>
            </w:r>
          </w:p>
          <w:p w:rsidR="00000000" w:rsidDel="00000000" w:rsidP="00000000" w:rsidRDefault="00000000" w:rsidRPr="00000000" w14:paraId="00000049">
            <w:pPr>
              <w:widowControl w:val="0"/>
              <w:spacing w:before="240" w:line="276" w:lineRule="auto"/>
              <w:ind w:left="720" w:firstLine="0"/>
              <w:rPr>
                <w:rFonts w:ascii="Calibri" w:cs="Calibri" w:eastAsia="Calibri" w:hAnsi="Calibri"/>
                <w:color w:val="7030a0"/>
                <w:highlight w:val="white"/>
              </w:rPr>
            </w:pPr>
            <w:r w:rsidDel="00000000" w:rsidR="00000000" w:rsidRPr="00000000">
              <w:rPr>
                <w:rFonts w:ascii="Calibri" w:cs="Calibri" w:eastAsia="Calibri" w:hAnsi="Calibri"/>
                <w:color w:val="7030a0"/>
                <w:highlight w:val="white"/>
                <w:rtl w:val="0"/>
              </w:rPr>
              <w:t xml:space="preserve">Esto significa que cada pizza no tiene que ser preparada desde cero/desde el principio.</w:t>
            </w:r>
          </w:p>
          <w:p w:rsidR="00000000" w:rsidDel="00000000" w:rsidP="00000000" w:rsidRDefault="00000000" w:rsidRPr="00000000" w14:paraId="0000004A">
            <w:pPr>
              <w:widowControl w:val="0"/>
              <w:spacing w:before="240" w:line="276" w:lineRule="auto"/>
              <w:rPr>
                <w:rFonts w:ascii="Calibri" w:cs="Calibri" w:eastAsia="Calibri" w:hAnsi="Calibri"/>
                <w:b w:val="1"/>
                <w:bCs w:val="1"/>
                <w:color w:val="4472c4"/>
                <w:sz w:val="28"/>
                <w:szCs w:val="28"/>
              </w:rPr>
            </w:pPr>
            <w:r w:rsidDel="00000000" w:rsidR="00000000" w:rsidRPr="00000000">
              <w:rPr>
                <w:rFonts w:ascii="Calibri" w:cs="Calibri" w:eastAsia="Calibri" w:hAnsi="Calibri"/>
                <w:b w:val="1"/>
                <w:bCs w:val="1"/>
                <w:color w:val="4472c4"/>
                <w:sz w:val="28"/>
                <w:szCs w:val="28"/>
                <w:rtl w:val="0"/>
              </w:rPr>
              <w:t xml:space="preserve">4. SEGUIDO DE FRASE NOMINAL + PARTICIPIO PASADO/ INFINITIVO/ -ING: HACER QUE</w:t>
            </w:r>
          </w:p>
          <w:p w:rsidR="00000000" w:rsidDel="00000000" w:rsidP="00000000" w:rsidRDefault="00000000" w:rsidRPr="00000000" w14:paraId="0000004B">
            <w:pPr>
              <w:widowControl w:val="0"/>
              <w:numPr>
                <w:ilvl w:val="0"/>
                <w:numId w:val="3"/>
              </w:numPr>
              <w:spacing w:after="240" w:before="240" w:line="276" w:lineRule="auto"/>
              <w:ind w:left="720" w:hanging="360"/>
              <w:rPr>
                <w:rFonts w:ascii="Calibri" w:cs="Calibri" w:eastAsia="Calibri" w:hAnsi="Calibri"/>
                <w:color w:val="7030a0"/>
                <w:sz w:val="24"/>
                <w:szCs w:val="24"/>
              </w:rPr>
            </w:pPr>
            <w:r w:rsidDel="00000000" w:rsidR="00000000" w:rsidRPr="00000000">
              <w:rPr>
                <w:rFonts w:ascii="Calibri" w:cs="Calibri" w:eastAsia="Calibri" w:hAnsi="Calibri"/>
                <w:color w:val="7030a0"/>
                <w:sz w:val="24"/>
                <w:szCs w:val="24"/>
                <w:rtl w:val="0"/>
              </w:rPr>
              <w:tab/>
              <w:br w:type="textWrapping"/>
              <w:t xml:space="preserve"> </w:t>
              <w:tab/>
            </w:r>
            <w:r w:rsidDel="00000000" w:rsidR="00000000" w:rsidRPr="00000000">
              <w:rPr>
                <w:rFonts w:ascii="Calibri" w:cs="Calibri" w:eastAsia="Calibri" w:hAnsi="Calibri"/>
                <w:color w:val="343a40"/>
                <w:rtl w:val="0"/>
              </w:rPr>
              <w:t xml:space="preserve">Robots, </w:t>
              <w:tab/>
              <w:t xml:space="preserve">especially cobots, are very easy to program. This makes it possible </w:t>
              <w:tab/>
              <w:t xml:space="preserve">to have them perform different tasks in a short period of time.</w:t>
            </w:r>
          </w:p>
          <w:p w:rsidR="00000000" w:rsidDel="00000000" w:rsidP="00000000" w:rsidRDefault="00000000" w:rsidRPr="00000000" w14:paraId="0000004C">
            <w:pPr>
              <w:widowControl w:val="0"/>
              <w:spacing w:before="240" w:line="276" w:lineRule="auto"/>
              <w:ind w:left="720" w:firstLine="0"/>
              <w:rPr>
                <w:rFonts w:ascii="Calibri" w:cs="Calibri" w:eastAsia="Calibri" w:hAnsi="Calibri"/>
                <w:color w:val="7030a0"/>
              </w:rPr>
            </w:pPr>
            <w:r w:rsidDel="00000000" w:rsidR="00000000" w:rsidRPr="00000000">
              <w:rPr>
                <w:rFonts w:ascii="Calibri" w:cs="Calibri" w:eastAsia="Calibri" w:hAnsi="Calibri"/>
                <w:color w:val="7030a0"/>
                <w:rtl w:val="0"/>
              </w:rPr>
              <w:t xml:space="preserve">Los robots, especialmente los cobots, son muy fáciles de programar. Esto posibilita hacer que desempeñen diferentes tareas en un período corto de tiempo.</w:t>
            </w:r>
          </w:p>
          <w:p w:rsidR="00000000" w:rsidDel="00000000" w:rsidP="00000000" w:rsidRDefault="00000000" w:rsidRPr="00000000" w14:paraId="0000004D">
            <w:pPr>
              <w:widowControl w:val="0"/>
              <w:numPr>
                <w:ilvl w:val="0"/>
                <w:numId w:val="6"/>
              </w:numPr>
              <w:spacing w:after="240" w:before="240" w:line="120" w:lineRule="auto"/>
              <w:ind w:left="720" w:hanging="360"/>
              <w:rPr>
                <w:rFonts w:ascii="Calibri" w:cs="Calibri" w:eastAsia="Calibri" w:hAnsi="Calibri"/>
                <w:color w:val="7030a0"/>
                <w:sz w:val="24"/>
                <w:szCs w:val="24"/>
              </w:rPr>
            </w:pPr>
            <w:r w:rsidDel="00000000" w:rsidR="00000000" w:rsidRPr="00000000">
              <w:rPr>
                <w:rFonts w:ascii="Calibri" w:cs="Calibri" w:eastAsia="Calibri" w:hAnsi="Calibri"/>
                <w:color w:val="7030a0"/>
                <w:sz w:val="24"/>
                <w:szCs w:val="24"/>
                <w:rtl w:val="0"/>
              </w:rPr>
              <w:tab/>
              <w:br w:type="textWrapping"/>
              <w:t xml:space="preserve"> </w:t>
              <w:tab/>
            </w:r>
            <w:r w:rsidDel="00000000" w:rsidR="00000000" w:rsidRPr="00000000">
              <w:rPr>
                <w:rFonts w:ascii="Calibri" w:cs="Calibri" w:eastAsia="Calibri" w:hAnsi="Calibri"/>
                <w:rtl w:val="0"/>
              </w:rPr>
              <w:t xml:space="preserve">The </w:t>
              <w:tab/>
              <w:t xml:space="preserve">motors spinning the opposite direction have their speeds increased. </w:t>
            </w:r>
            <w:r w:rsidDel="00000000" w:rsidR="00000000" w:rsidRPr="00000000">
              <w:rPr>
                <w:rFonts w:ascii="Calibri" w:cs="Calibri" w:eastAsia="Calibri" w:hAnsi="Calibri"/>
                <w:color w:val="7030a0"/>
                <w:sz w:val="24"/>
                <w:szCs w:val="24"/>
                <w:rtl w:val="0"/>
              </w:rPr>
              <w:tab/>
            </w:r>
          </w:p>
          <w:p w:rsidR="00000000" w:rsidDel="00000000" w:rsidP="00000000" w:rsidRDefault="00000000" w:rsidRPr="00000000" w14:paraId="0000004E">
            <w:pPr>
              <w:widowControl w:val="0"/>
              <w:spacing w:before="240" w:line="276" w:lineRule="auto"/>
              <w:ind w:left="720" w:firstLine="0"/>
              <w:rPr>
                <w:rFonts w:ascii="Calibri" w:cs="Calibri" w:eastAsia="Calibri" w:hAnsi="Calibri"/>
                <w:color w:val="7030a0"/>
              </w:rPr>
            </w:pPr>
            <w:r w:rsidDel="00000000" w:rsidR="00000000" w:rsidRPr="00000000">
              <w:rPr>
                <w:rFonts w:ascii="Calibri" w:cs="Calibri" w:eastAsia="Calibri" w:hAnsi="Calibri"/>
                <w:color w:val="7030a0"/>
                <w:rtl w:val="0"/>
              </w:rPr>
              <w:t xml:space="preserve">Los motores que giran en la dirección opuesta hacen que su velocidad se incremente.</w:t>
            </w:r>
          </w:p>
          <w:p w:rsidR="00000000" w:rsidDel="00000000" w:rsidP="00000000" w:rsidRDefault="00000000" w:rsidRPr="00000000" w14:paraId="0000004F">
            <w:pPr>
              <w:widowControl w:val="0"/>
              <w:numPr>
                <w:ilvl w:val="0"/>
                <w:numId w:val="4"/>
              </w:numPr>
              <w:spacing w:after="240" w:before="240" w:line="276" w:lineRule="auto"/>
              <w:ind w:left="720" w:hanging="360"/>
              <w:rPr>
                <w:rFonts w:ascii="Calibri" w:cs="Calibri" w:eastAsia="Calibri" w:hAnsi="Calibri"/>
                <w:color w:val="7030a0"/>
                <w:sz w:val="24"/>
                <w:szCs w:val="24"/>
              </w:rPr>
            </w:pPr>
            <w:r w:rsidDel="00000000" w:rsidR="00000000" w:rsidRPr="00000000">
              <w:rPr>
                <w:rFonts w:ascii="Calibri" w:cs="Calibri" w:eastAsia="Calibri" w:hAnsi="Calibri"/>
                <w:sz w:val="20"/>
                <w:szCs w:val="20"/>
                <w:rtl w:val="0"/>
              </w:rPr>
              <w:t xml:space="preserve">In </w:t>
              <w:tab/>
              <w:t xml:space="preserve">addition to the racquets, scientists are also working to improve the </w:t>
              <w:tab/>
              <w:t xml:space="preserve">balls used in tennis and have them bouncing longer.</w:t>
            </w:r>
          </w:p>
          <w:p w:rsidR="00000000" w:rsidDel="00000000" w:rsidP="00000000" w:rsidRDefault="00000000" w:rsidRPr="00000000" w14:paraId="00000050">
            <w:pPr>
              <w:widowControl w:val="0"/>
              <w:spacing w:before="240" w:line="276" w:lineRule="auto"/>
              <w:ind w:left="720" w:firstLine="0"/>
              <w:rPr>
                <w:rFonts w:ascii="Calibri" w:cs="Calibri" w:eastAsia="Calibri" w:hAnsi="Calibri"/>
                <w:color w:val="7030a0"/>
              </w:rPr>
            </w:pPr>
            <w:r w:rsidDel="00000000" w:rsidR="00000000" w:rsidRPr="00000000">
              <w:rPr>
                <w:rFonts w:ascii="Calibri" w:cs="Calibri" w:eastAsia="Calibri" w:hAnsi="Calibri"/>
                <w:color w:val="7030a0"/>
                <w:rtl w:val="0"/>
              </w:rPr>
              <w:t xml:space="preserve">Además de las raquetas, los científicos están, también, trabajando para mejorar las pelotas usadas en que ellas reboten por más tiempo</w:t>
            </w:r>
          </w:p>
          <w:p w:rsidR="00000000" w:rsidDel="00000000" w:rsidP="00000000" w:rsidRDefault="00000000" w:rsidRPr="00000000" w14:paraId="00000051">
            <w:pPr>
              <w:widowControl w:val="0"/>
              <w:spacing w:before="240" w:line="276"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AL PRINCIPIO DE LA ORACIÓN.</w:t>
            </w:r>
          </w:p>
          <w:p w:rsidR="00000000" w:rsidDel="00000000" w:rsidP="00000000" w:rsidRDefault="00000000" w:rsidRPr="00000000" w14:paraId="00000052">
            <w:pPr>
              <w:widowControl w:val="0"/>
              <w:spacing w:before="240" w:line="276" w:lineRule="auto"/>
              <w:rPr>
                <w:rFonts w:ascii="Calibri" w:cs="Calibri" w:eastAsia="Calibri" w:hAnsi="Calibri"/>
                <w:b w:val="1"/>
                <w:bCs w:val="1"/>
                <w:color w:val="4472c4"/>
                <w:sz w:val="28"/>
                <w:szCs w:val="28"/>
              </w:rPr>
            </w:pPr>
            <w:r w:rsidDel="00000000" w:rsidR="00000000" w:rsidRPr="00000000">
              <w:rPr>
                <w:rFonts w:ascii="Calibri" w:cs="Calibri" w:eastAsia="Calibri" w:hAnsi="Calibri"/>
                <w:b w:val="1"/>
                <w:bCs w:val="1"/>
                <w:color w:val="4472c4"/>
                <w:sz w:val="28"/>
                <w:szCs w:val="28"/>
                <w:rtl w:val="0"/>
              </w:rPr>
              <w:t xml:space="preserve">5. HAD AL PRINCIPIO DE UNA ORACIÓN NO INTERROGATIVA, SEGUIDO DE FRASE NOMINAL PARTICIPIO PASADO + : SI … HUBIERA/HUBIESE</w:t>
            </w:r>
          </w:p>
          <w:p w:rsidR="00000000" w:rsidDel="00000000" w:rsidP="00000000" w:rsidRDefault="00000000" w:rsidRPr="00000000" w14:paraId="00000053">
            <w:pPr>
              <w:widowControl w:val="0"/>
              <w:numPr>
                <w:ilvl w:val="0"/>
                <w:numId w:val="5"/>
              </w:numPr>
              <w:spacing w:after="240" w:before="240" w:line="120" w:lineRule="auto"/>
              <w:ind w:left="720" w:hanging="360"/>
              <w:rPr>
                <w:rFonts w:ascii="Calibri" w:cs="Calibri" w:eastAsia="Calibri" w:hAnsi="Calibri"/>
                <w:color w:val="7030a0"/>
                <w:sz w:val="24"/>
                <w:szCs w:val="24"/>
              </w:rPr>
            </w:pPr>
            <w:r w:rsidDel="00000000" w:rsidR="00000000" w:rsidRPr="00000000">
              <w:rPr>
                <w:rFonts w:ascii="Calibri" w:cs="Calibri" w:eastAsia="Calibri" w:hAnsi="Calibri"/>
                <w:color w:val="7030a0"/>
                <w:sz w:val="24"/>
                <w:szCs w:val="24"/>
                <w:rtl w:val="0"/>
              </w:rPr>
              <w:tab/>
              <w:br w:type="textWrapping"/>
              <w:t xml:space="preserve"> </w:t>
              <w:tab/>
            </w:r>
            <w:r w:rsidDel="00000000" w:rsidR="00000000" w:rsidRPr="00000000">
              <w:rPr>
                <w:rFonts w:ascii="Calibri" w:cs="Calibri" w:eastAsia="Calibri" w:hAnsi="Calibri"/>
                <w:rtl w:val="0"/>
              </w:rPr>
              <w:t xml:space="preserve">Had </w:t>
              <w:tab/>
              <w:t xml:space="preserve">the nucleus had a positive charge, the result would have been </w:t>
              <w:tab/>
              <w:t xml:space="preserve">different.</w:t>
              <w:br w:type="textWrapping"/>
            </w:r>
          </w:p>
          <w:p w:rsidR="00000000" w:rsidDel="00000000" w:rsidP="00000000" w:rsidRDefault="00000000" w:rsidRPr="00000000" w14:paraId="00000054">
            <w:pPr>
              <w:widowControl w:val="0"/>
              <w:spacing w:before="240" w:line="276" w:lineRule="auto"/>
              <w:ind w:left="720" w:firstLine="0"/>
              <w:rPr>
                <w:rFonts w:ascii="Calibri" w:cs="Calibri" w:eastAsia="Calibri" w:hAnsi="Calibri"/>
                <w:color w:val="4472c4"/>
              </w:rPr>
            </w:pPr>
            <w:r w:rsidDel="00000000" w:rsidR="00000000" w:rsidRPr="00000000">
              <w:rPr>
                <w:rFonts w:ascii="Calibri" w:cs="Calibri" w:eastAsia="Calibri" w:hAnsi="Calibri"/>
                <w:color w:val="4472c4"/>
                <w:rtl w:val="0"/>
              </w:rPr>
              <w:t xml:space="preserve">Si el núcleo hubiera/hubiese tenido carga positive, el resultado habría sido diferente.</w:t>
            </w:r>
          </w:p>
          <w:p w:rsidR="00000000" w:rsidDel="00000000" w:rsidP="00000000" w:rsidRDefault="00000000" w:rsidRPr="00000000" w14:paraId="00000055">
            <w:pPr>
              <w:widowControl w:val="0"/>
              <w:spacing w:before="240" w:line="276" w:lineRule="auto"/>
              <w:rPr>
                <w:rFonts w:ascii="Calibri" w:cs="Calibri" w:eastAsia="Calibri" w:hAnsi="Calibri"/>
                <w:b w:val="1"/>
                <w:bCs w:val="1"/>
                <w:color w:val="4472c4"/>
                <w:sz w:val="28"/>
                <w:szCs w:val="28"/>
              </w:rPr>
            </w:pPr>
            <w:r w:rsidDel="00000000" w:rsidR="00000000" w:rsidRPr="00000000">
              <w:rPr>
                <w:rFonts w:ascii="Calibri" w:cs="Calibri" w:eastAsia="Calibri" w:hAnsi="Calibri"/>
                <w:b w:val="1"/>
                <w:bCs w:val="1"/>
                <w:color w:val="4472c4"/>
                <w:sz w:val="28"/>
                <w:szCs w:val="28"/>
                <w:rtl w:val="0"/>
              </w:rPr>
              <w:t xml:space="preserve">6. PREGUNTA: HABER</w:t>
            </w:r>
          </w:p>
          <w:p w:rsidR="00000000" w:rsidDel="00000000" w:rsidP="00000000" w:rsidRDefault="00000000" w:rsidRPr="00000000" w14:paraId="00000056">
            <w:pPr>
              <w:widowControl w:val="0"/>
              <w:numPr>
                <w:ilvl w:val="0"/>
                <w:numId w:val="7"/>
              </w:numPr>
              <w:spacing w:after="240" w:before="240" w:line="120" w:lineRule="auto"/>
              <w:ind w:left="720" w:hanging="360"/>
              <w:rPr>
                <w:rFonts w:ascii="Calibri" w:cs="Calibri" w:eastAsia="Calibri" w:hAnsi="Calibri"/>
                <w:color w:val="7030a0"/>
                <w:sz w:val="24"/>
                <w:szCs w:val="24"/>
              </w:rPr>
            </w:pPr>
            <w:r w:rsidDel="00000000" w:rsidR="00000000" w:rsidRPr="00000000">
              <w:rPr>
                <w:rFonts w:ascii="Calibri" w:cs="Calibri" w:eastAsia="Calibri" w:hAnsi="Calibri"/>
                <w:color w:val="7030a0"/>
                <w:sz w:val="24"/>
                <w:szCs w:val="24"/>
                <w:rtl w:val="0"/>
              </w:rPr>
              <w:tab/>
              <w:br w:type="textWrapping"/>
              <w:t xml:space="preserve"> </w:t>
              <w:tab/>
            </w:r>
            <w:r w:rsidDel="00000000" w:rsidR="00000000" w:rsidRPr="00000000">
              <w:rPr>
                <w:rFonts w:ascii="Calibri" w:cs="Calibri" w:eastAsia="Calibri" w:hAnsi="Calibri"/>
                <w:color w:val="202224"/>
                <w:sz w:val="20"/>
                <w:szCs w:val="20"/>
                <w:rtl w:val="0"/>
              </w:rPr>
              <w:t xml:space="preserve">Had </w:t>
              <w:tab/>
              <w:t xml:space="preserve">Quaise Energy hoped to convert an old coal power plant into a </w:t>
              <w:tab/>
              <w:t xml:space="preserve">geothermal plant?</w:t>
              <w:br w:type="textWrapping"/>
            </w:r>
          </w:p>
          <w:p w:rsidR="00000000" w:rsidDel="00000000" w:rsidP="00000000" w:rsidRDefault="00000000" w:rsidRPr="00000000" w14:paraId="00000057">
            <w:pPr>
              <w:widowControl w:val="0"/>
              <w:spacing w:before="240" w:line="276" w:lineRule="auto"/>
              <w:ind w:left="720" w:firstLine="0"/>
              <w:rPr>
                <w:rFonts w:ascii="Calibri" w:cs="Calibri" w:eastAsia="Calibri" w:hAnsi="Calibri"/>
                <w:color w:val="5b9bd5"/>
              </w:rPr>
            </w:pPr>
            <w:r w:rsidDel="00000000" w:rsidR="00000000" w:rsidRPr="00000000">
              <w:rPr>
                <w:rFonts w:ascii="Calibri" w:cs="Calibri" w:eastAsia="Calibri" w:hAnsi="Calibri"/>
                <w:color w:val="5b9bd5"/>
                <w:rtl w:val="0"/>
              </w:rPr>
              <w:t xml:space="preserve">¿Había Quaise Energy esperado (deseado) convertir una planta de energía de carbón/a base de carbón en una planta geotérmica?</w:t>
            </w:r>
          </w:p>
          <w:p w:rsidR="00000000" w:rsidDel="00000000" w:rsidP="00000000" w:rsidRDefault="00000000" w:rsidRPr="00000000" w14:paraId="00000058">
            <w:pPr>
              <w:widowControl w:val="0"/>
              <w:spacing w:before="240" w:line="276" w:lineRule="auto"/>
              <w:rPr>
                <w:rFonts w:ascii="Calibri" w:cs="Calibri" w:eastAsia="Calibri" w:hAnsi="Calibri"/>
                <w:color w:val="5b9bd5"/>
                <w:sz w:val="26"/>
                <w:szCs w:val="26"/>
              </w:rPr>
            </w:pPr>
            <w:r w:rsidDel="00000000" w:rsidR="00000000" w:rsidRPr="00000000">
              <w:rPr>
                <w:rFonts w:ascii="Calibri" w:cs="Calibri" w:eastAsia="Calibri" w:hAnsi="Calibri"/>
                <w:b w:val="1"/>
                <w:bCs w:val="1"/>
                <w:color w:val="c45911"/>
                <w:sz w:val="24"/>
                <w:szCs w:val="24"/>
                <w:highlight w:val="white"/>
                <w:rtl w:val="0"/>
              </w:rPr>
              <w:t xml:space="preserve">Quaise Energy</w:t>
            </w:r>
            <w:r w:rsidDel="00000000" w:rsidR="00000000" w:rsidRPr="00000000">
              <w:rPr>
                <w:rFonts w:ascii="Calibri" w:cs="Calibri" w:eastAsia="Calibri" w:hAnsi="Calibri"/>
                <w:color w:val="c45911"/>
                <w:sz w:val="24"/>
                <w:szCs w:val="24"/>
                <w:highlight w:val="white"/>
                <w:rtl w:val="0"/>
              </w:rPr>
              <w:t xml:space="preserve">, una empresa derivada del MIT, está trabajando para crear pozos geotérmicos a partir de los agujeros más profundos del mundo.</w:t>
            </w:r>
            <w:r w:rsidDel="00000000" w:rsidR="00000000" w:rsidRPr="00000000">
              <w:rPr>
                <w:rtl w:val="0"/>
              </w:rPr>
            </w:r>
          </w:p>
          <w:p w:rsidR="00000000" w:rsidDel="00000000" w:rsidP="00000000" w:rsidRDefault="00000000" w:rsidRPr="00000000" w14:paraId="00000059">
            <w:pPr>
              <w:widowControl w:val="0"/>
              <w:spacing w:after="20" w:before="20" w:line="120" w:lineRule="auto"/>
              <w:ind w:left="720" w:firstLine="0"/>
              <w:rPr>
                <w:rFonts w:ascii="Calibri" w:cs="Calibri" w:eastAsia="Calibri" w:hAnsi="Calibri"/>
                <w:color w:val="7030a0"/>
                <w:sz w:val="24"/>
                <w:szCs w:val="24"/>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12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5B">
      <w:pPr>
        <w:shd w:fill="ffffff" w:val="clear"/>
        <w:spacing w:after="160" w:before="240" w:line="259.20000000000005" w:lineRule="auto"/>
        <w:rPr/>
      </w:pPr>
      <w:r w:rsidDel="00000000" w:rsidR="00000000" w:rsidRPr="00000000">
        <w:rPr>
          <w:b w:val="1"/>
          <w:bCs w:val="1"/>
          <w:sz w:val="28"/>
          <w:szCs w:val="28"/>
          <w:rtl w:val="0"/>
        </w:rPr>
        <w:t xml:space="preserve">B. Observe el siguiente cuadro.</w:t>
      </w:r>
      <w:r w:rsidDel="00000000" w:rsidR="00000000" w:rsidRPr="00000000">
        <w:rPr>
          <w:rtl w:val="0"/>
        </w:rPr>
      </w:r>
    </w:p>
    <w:p w:rsidR="00000000" w:rsidDel="00000000" w:rsidP="00000000" w:rsidRDefault="00000000" w:rsidRPr="00000000" w14:paraId="0000005C">
      <w:pPr>
        <w:rPr/>
      </w:pPr>
      <w:r w:rsidDel="00000000" w:rsidR="00000000" w:rsidRPr="00000000">
        <w:rPr>
          <w:rtl w:val="0"/>
        </w:rPr>
        <w:tab/>
        <w:t xml:space="preserve"> </w:t>
        <w:tab/>
      </w:r>
    </w:p>
    <w:tbl>
      <w:tblPr>
        <w:tblStyle w:val="Table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12.755905511812"/>
        <w:gridCol w:w="4512.755905511812"/>
        <w:tblGridChange w:id="0">
          <w:tblGrid>
            <w:gridCol w:w="4512.755905511812"/>
            <w:gridCol w:w="4512.755905511812"/>
          </w:tblGrid>
        </w:tblGridChange>
      </w:tblGrid>
      <w:tr>
        <w:trPr>
          <w:cantSplit w:val="0"/>
          <w:trHeight w:val="72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D">
            <w:pPr>
              <w:spacing w:after="140" w:before="240" w:lineRule="auto"/>
              <w:rPr/>
            </w:pPr>
            <w:r w:rsidDel="00000000" w:rsidR="00000000" w:rsidRPr="00000000">
              <w:rPr>
                <w:rFonts w:ascii="Calibri" w:cs="Calibri" w:eastAsia="Calibri" w:hAnsi="Calibri"/>
                <w:b w:val="1"/>
                <w:bCs w:val="1"/>
                <w:color w:val="2e74b5"/>
                <w:rtl w:val="0"/>
              </w:rPr>
              <w:t xml:space="preserve">Enable </w:t>
              <w:tab/>
              <w:tab/>
              <w:tab/>
              <w:t xml:space="preserve">(permitir)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E">
            <w:pPr>
              <w:spacing w:after="140" w:before="240" w:lineRule="auto"/>
              <w:rPr/>
            </w:pPr>
            <w:r w:rsidDel="00000000" w:rsidR="00000000" w:rsidRPr="00000000">
              <w:rPr>
                <w:rFonts w:ascii="Calibri" w:cs="Calibri" w:eastAsia="Calibri" w:hAnsi="Calibri"/>
                <w:b w:val="1"/>
                <w:bCs w:val="1"/>
                <w:color w:val="2e74b5"/>
                <w:rtl w:val="0"/>
              </w:rPr>
              <w:t xml:space="preserve">enable </w:t>
              <w:tab/>
              <w:tab/>
              <w:tab/>
              <w:t xml:space="preserve">+ persona gramatical + to inf (permitir que)</w:t>
            </w:r>
            <w:r w:rsidDel="00000000" w:rsidR="00000000" w:rsidRPr="00000000">
              <w:rPr>
                <w:rtl w:val="0"/>
              </w:rPr>
            </w:r>
          </w:p>
        </w:tc>
      </w:tr>
      <w:tr>
        <w:trPr>
          <w:cantSplit w:val="0"/>
          <w:trHeight w:val="72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F">
            <w:pPr>
              <w:spacing w:before="240" w:lineRule="auto"/>
              <w:rPr/>
            </w:pPr>
            <w:r w:rsidDel="00000000" w:rsidR="00000000" w:rsidRPr="00000000">
              <w:rPr>
                <w:rFonts w:ascii="Calibri" w:cs="Calibri" w:eastAsia="Calibri" w:hAnsi="Calibri"/>
                <w:rtl w:val="0"/>
              </w:rPr>
              <w:t xml:space="preserve">It enables quick decision making</w:t>
            </w:r>
            <w:r w:rsidDel="00000000" w:rsidR="00000000" w:rsidRPr="00000000">
              <w:rPr>
                <w:rtl w:val="0"/>
              </w:rPr>
              <w:tab/>
            </w:r>
          </w:p>
          <w:p w:rsidR="00000000" w:rsidDel="00000000" w:rsidP="00000000" w:rsidRDefault="00000000" w:rsidRPr="00000000" w14:paraId="00000060">
            <w:pPr>
              <w:spacing w:after="140" w:before="240" w:lineRule="auto"/>
              <w:rPr>
                <w:rFonts w:ascii="Calibri" w:cs="Calibri" w:eastAsia="Calibri" w:hAnsi="Calibri"/>
                <w:b w:val="1"/>
                <w:bCs w:val="1"/>
                <w:color w:val="2e74b5"/>
              </w:rPr>
            </w:pPr>
            <w:r w:rsidDel="00000000" w:rsidR="00000000" w:rsidRPr="00000000">
              <w:rPr>
                <w:rFonts w:ascii="Calibri" w:cs="Calibri" w:eastAsia="Calibri" w:hAnsi="Calibri"/>
                <w:color w:val="ed7d31"/>
                <w:rtl w:val="0"/>
              </w:rPr>
              <w:t xml:space="preserve">Permite tomar decisiones rápidamente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1">
            <w:pPr>
              <w:spacing w:before="240" w:lineRule="auto"/>
              <w:rPr>
                <w:rFonts w:ascii="Calibri" w:cs="Calibri" w:eastAsia="Calibri" w:hAnsi="Calibri"/>
              </w:rPr>
            </w:pPr>
            <w:r w:rsidDel="00000000" w:rsidR="00000000" w:rsidRPr="00000000">
              <w:rPr>
                <w:rFonts w:ascii="Calibri" w:cs="Calibri" w:eastAsia="Calibri" w:hAnsi="Calibri"/>
                <w:rtl w:val="0"/>
              </w:rPr>
              <w:t xml:space="preserve">It enables those involved to keep organized</w:t>
            </w:r>
          </w:p>
          <w:p w:rsidR="00000000" w:rsidDel="00000000" w:rsidP="00000000" w:rsidRDefault="00000000" w:rsidRPr="00000000" w14:paraId="00000062">
            <w:pPr>
              <w:rPr>
                <w:rFonts w:ascii="Calibri" w:cs="Calibri" w:eastAsia="Calibri" w:hAnsi="Calibri"/>
                <w:b w:val="1"/>
                <w:bCs w:val="1"/>
                <w:color w:val="2e74b5"/>
              </w:rPr>
            </w:pPr>
            <w:r w:rsidDel="00000000" w:rsidR="00000000" w:rsidRPr="00000000">
              <w:rPr>
                <w:rFonts w:ascii="Calibri" w:cs="Calibri" w:eastAsia="Calibri" w:hAnsi="Calibri"/>
                <w:color w:val="ed7d31"/>
                <w:rtl w:val="0"/>
              </w:rPr>
              <w:t xml:space="preserve">Permite que aquellos involucrados se mantengan organizados.</w:t>
            </w:r>
            <w:r w:rsidDel="00000000" w:rsidR="00000000" w:rsidRPr="00000000">
              <w:rPr>
                <w:rtl w:val="0"/>
              </w:rPr>
            </w:r>
          </w:p>
        </w:tc>
      </w:tr>
      <w:tr>
        <w:trPr>
          <w:cantSplit w:val="0"/>
          <w:trHeight w:val="72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3">
            <w:pPr>
              <w:spacing w:after="140" w:before="240" w:lineRule="auto"/>
              <w:rPr>
                <w:rFonts w:ascii="Calibri" w:cs="Calibri" w:eastAsia="Calibri" w:hAnsi="Calibri"/>
                <w:b w:val="1"/>
                <w:bCs w:val="1"/>
                <w:color w:val="2e74b5"/>
              </w:rPr>
            </w:pPr>
            <w:r w:rsidDel="00000000" w:rsidR="00000000" w:rsidRPr="00000000">
              <w:rPr>
                <w:rFonts w:ascii="Calibri" w:cs="Calibri" w:eastAsia="Calibri" w:hAnsi="Calibri"/>
                <w:b w:val="1"/>
                <w:bCs w:val="1"/>
                <w:color w:val="2e74b5"/>
                <w:rtl w:val="0"/>
              </w:rPr>
              <w:t xml:space="preserve">Allow </w:t>
              <w:tab/>
              <w:tab/>
              <w:tab/>
              <w:t xml:space="preserve">(permitir)</w:t>
            </w:r>
          </w:p>
          <w:p w:rsidR="00000000" w:rsidDel="00000000" w:rsidP="00000000" w:rsidRDefault="00000000" w:rsidRPr="00000000" w14:paraId="00000064">
            <w:pPr>
              <w:spacing w:before="240" w:lineRule="auto"/>
              <w:rPr>
                <w:rFonts w:ascii="Calibri" w:cs="Calibri" w:eastAsia="Calibri" w:hAnsi="Calibri"/>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5">
            <w:pPr>
              <w:spacing w:after="140" w:before="240" w:lineRule="auto"/>
              <w:rPr>
                <w:rFonts w:ascii="Calibri" w:cs="Calibri" w:eastAsia="Calibri" w:hAnsi="Calibri"/>
                <w:b w:val="1"/>
                <w:bCs w:val="1"/>
                <w:color w:val="2e74b5"/>
              </w:rPr>
            </w:pPr>
            <w:r w:rsidDel="00000000" w:rsidR="00000000" w:rsidRPr="00000000">
              <w:rPr>
                <w:rFonts w:ascii="Calibri" w:cs="Calibri" w:eastAsia="Calibri" w:hAnsi="Calibri"/>
                <w:b w:val="1"/>
                <w:bCs w:val="1"/>
                <w:color w:val="2e74b5"/>
                <w:rtl w:val="0"/>
              </w:rPr>
              <w:t xml:space="preserve">allow </w:t>
              <w:tab/>
              <w:t xml:space="preserve">+ persona gramatical + to inf (permitir que)</w:t>
            </w:r>
          </w:p>
          <w:p w:rsidR="00000000" w:rsidDel="00000000" w:rsidP="00000000" w:rsidRDefault="00000000" w:rsidRPr="00000000" w14:paraId="00000066">
            <w:pPr>
              <w:spacing w:before="240" w:lineRule="auto"/>
              <w:rPr>
                <w:rFonts w:ascii="Calibri" w:cs="Calibri" w:eastAsia="Calibri" w:hAnsi="Calibri"/>
              </w:rPr>
            </w:pPr>
            <w:r w:rsidDel="00000000" w:rsidR="00000000" w:rsidRPr="00000000">
              <w:rPr>
                <w:rtl w:val="0"/>
              </w:rPr>
            </w:r>
          </w:p>
        </w:tc>
      </w:tr>
      <w:tr>
        <w:trPr>
          <w:cantSplit w:val="0"/>
          <w:trHeight w:val="72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7">
            <w:pPr>
              <w:spacing w:before="240" w:lineRule="auto"/>
              <w:rPr/>
            </w:pPr>
            <w:r w:rsidDel="00000000" w:rsidR="00000000" w:rsidRPr="00000000">
              <w:rPr>
                <w:rFonts w:ascii="Calibri" w:cs="Calibri" w:eastAsia="Calibri" w:hAnsi="Calibri"/>
                <w:sz w:val="20"/>
                <w:szCs w:val="20"/>
                <w:rtl w:val="0"/>
              </w:rPr>
              <w:t xml:space="preserve">They </w:t>
              <w:tab/>
              <w:t xml:space="preserve">will not allow the internal suboperations</w:t>
            </w:r>
            <w:r w:rsidDel="00000000" w:rsidR="00000000" w:rsidRPr="00000000">
              <w:rPr>
                <w:rFonts w:ascii="Calibri" w:cs="Calibri" w:eastAsia="Calibri" w:hAnsi="Calibri"/>
                <w:color w:val="ed7d31"/>
                <w:sz w:val="20"/>
                <w:szCs w:val="20"/>
                <w:rtl w:val="0"/>
              </w:rPr>
              <w:t xml:space="preserve">.</w:t>
            </w:r>
            <w:r w:rsidDel="00000000" w:rsidR="00000000" w:rsidRPr="00000000">
              <w:rPr>
                <w:rtl w:val="0"/>
              </w:rPr>
              <w:tab/>
            </w:r>
          </w:p>
          <w:p w:rsidR="00000000" w:rsidDel="00000000" w:rsidP="00000000" w:rsidRDefault="00000000" w:rsidRPr="00000000" w14:paraId="00000068">
            <w:pPr>
              <w:spacing w:after="140" w:before="240" w:lineRule="auto"/>
              <w:rPr>
                <w:rFonts w:ascii="Calibri" w:cs="Calibri" w:eastAsia="Calibri" w:hAnsi="Calibri"/>
                <w:b w:val="1"/>
                <w:bCs w:val="1"/>
                <w:color w:val="2e74b5"/>
              </w:rPr>
            </w:pPr>
            <w:r w:rsidDel="00000000" w:rsidR="00000000" w:rsidRPr="00000000">
              <w:rPr>
                <w:rFonts w:ascii="Calibri" w:cs="Calibri" w:eastAsia="Calibri" w:hAnsi="Calibri"/>
                <w:color w:val="ed7d31"/>
                <w:rtl w:val="0"/>
              </w:rPr>
              <w:t xml:space="preserve">No permitirán las suboperaciones internas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9">
            <w:pPr>
              <w:spacing w:before="240" w:lineRule="auto"/>
              <w:rPr>
                <w:rFonts w:ascii="Calibri" w:cs="Calibri" w:eastAsia="Calibri" w:hAnsi="Calibri"/>
                <w:b w:val="1"/>
                <w:bCs w:val="1"/>
                <w:color w:val="2e74b5"/>
              </w:rPr>
            </w:pPr>
            <w:r w:rsidDel="00000000" w:rsidR="00000000" w:rsidRPr="00000000">
              <w:rPr>
                <w:rtl w:val="0"/>
              </w:rPr>
              <w:tab/>
            </w:r>
            <w:r w:rsidDel="00000000" w:rsidR="00000000" w:rsidRPr="00000000">
              <w:rPr>
                <w:rFonts w:ascii="Calibri" w:cs="Calibri" w:eastAsia="Calibri" w:hAnsi="Calibri"/>
                <w:rtl w:val="0"/>
              </w:rPr>
              <w:t xml:space="preserve">Predetermined </w:t>
              <w:tab/>
              <w:tab/>
              <w:tab/>
              <w:t xml:space="preserve">time systems allow the analyst to visualize the work.</w:t>
            </w:r>
            <w:r w:rsidDel="00000000" w:rsidR="00000000" w:rsidRPr="00000000">
              <w:rPr>
                <w:rtl w:val="0"/>
              </w:rPr>
              <w:tab/>
            </w:r>
            <w:r w:rsidDel="00000000" w:rsidR="00000000" w:rsidRPr="00000000">
              <w:rPr>
                <w:rFonts w:ascii="Calibri" w:cs="Calibri" w:eastAsia="Calibri" w:hAnsi="Calibri"/>
                <w:color w:val="ed7d31"/>
                <w:rtl w:val="0"/>
              </w:rPr>
              <w:t xml:space="preserve">Sistemas de tiempo predeterminados permiten que los analistas visualicen el </w:t>
              <w:tab/>
              <w:t xml:space="preserve">trabajo.</w:t>
            </w:r>
            <w:r w:rsidDel="00000000" w:rsidR="00000000" w:rsidRPr="00000000">
              <w:rPr>
                <w:rtl w:val="0"/>
              </w:rPr>
            </w:r>
          </w:p>
        </w:tc>
      </w:tr>
      <w:tr>
        <w:trPr>
          <w:cantSplit w:val="0"/>
          <w:trHeight w:val="72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A">
            <w:pPr>
              <w:spacing w:after="140" w:before="240" w:lineRule="auto"/>
              <w:rPr>
                <w:b w:val="1"/>
                <w:bCs w:val="1"/>
                <w:color w:val="3c78d8"/>
                <w:sz w:val="20"/>
                <w:szCs w:val="20"/>
              </w:rPr>
            </w:pPr>
            <w:r w:rsidDel="00000000" w:rsidR="00000000" w:rsidRPr="00000000">
              <w:rPr>
                <w:rtl w:val="0"/>
              </w:rPr>
              <w:tab/>
              <w:tab/>
              <w:tab/>
            </w:r>
            <w:r w:rsidDel="00000000" w:rsidR="00000000" w:rsidRPr="00000000">
              <w:rPr>
                <w:b w:val="1"/>
                <w:bCs w:val="1"/>
                <w:color w:val="3c78d8"/>
                <w:sz w:val="20"/>
                <w:szCs w:val="20"/>
                <w:rtl w:val="0"/>
              </w:rPr>
              <w:t xml:space="preserve">keep</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B">
            <w:pPr>
              <w:spacing w:after="140" w:before="240" w:lineRule="auto"/>
              <w:jc w:val="center"/>
              <w:rPr/>
            </w:pPr>
            <w:r w:rsidDel="00000000" w:rsidR="00000000" w:rsidRPr="00000000">
              <w:rPr>
                <w:rtl w:val="0"/>
              </w:rPr>
              <w:tab/>
              <w:tab/>
              <w:tab/>
            </w:r>
            <w:r w:rsidDel="00000000" w:rsidR="00000000" w:rsidRPr="00000000">
              <w:rPr>
                <w:rFonts w:ascii="Calibri" w:cs="Calibri" w:eastAsia="Calibri" w:hAnsi="Calibri"/>
                <w:b w:val="1"/>
                <w:bCs w:val="1"/>
                <w:color w:val="2e74b5"/>
                <w:rtl w:val="0"/>
              </w:rPr>
              <w:t xml:space="preserve">Keep </w:t>
              <w:tab/>
              <w:tab/>
              <w:tab/>
              <w:t xml:space="preserve">… from + ing (evitar que)</w:t>
            </w:r>
            <w:r w:rsidDel="00000000" w:rsidR="00000000" w:rsidRPr="00000000">
              <w:rPr>
                <w:rtl w:val="0"/>
              </w:rPr>
            </w:r>
          </w:p>
        </w:tc>
      </w:tr>
      <w:tr>
        <w:trPr>
          <w:cantSplit w:val="0"/>
          <w:trHeight w:val="72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C">
            <w:pPr>
              <w:spacing w:before="240" w:lineRule="auto"/>
              <w:rPr/>
            </w:pPr>
            <w:r w:rsidDel="00000000" w:rsidR="00000000" w:rsidRPr="00000000">
              <w:rPr>
                <w:rFonts w:ascii="Calibri" w:cs="Calibri" w:eastAsia="Calibri" w:hAnsi="Calibri"/>
                <w:rtl w:val="0"/>
              </w:rPr>
              <w:t xml:space="preserve">It is important to keep the quality at the specified level.</w:t>
            </w:r>
            <w:r w:rsidDel="00000000" w:rsidR="00000000" w:rsidRPr="00000000">
              <w:rPr>
                <w:rtl w:val="0"/>
              </w:rPr>
              <w:tab/>
              <w:tab/>
            </w:r>
          </w:p>
          <w:p w:rsidR="00000000" w:rsidDel="00000000" w:rsidP="00000000" w:rsidRDefault="00000000" w:rsidRPr="00000000" w14:paraId="0000006D">
            <w:pPr>
              <w:spacing w:after="140" w:before="240" w:lineRule="auto"/>
              <w:rPr/>
            </w:pPr>
            <w:r w:rsidDel="00000000" w:rsidR="00000000" w:rsidRPr="00000000">
              <w:rPr>
                <w:rFonts w:ascii="Calibri" w:cs="Calibri" w:eastAsia="Calibri" w:hAnsi="Calibri"/>
                <w:color w:val="ed7d31"/>
                <w:rtl w:val="0"/>
              </w:rPr>
              <w:t xml:space="preserve">Es importante mantener la calidad al nivel especificado.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E">
            <w:pPr>
              <w:spacing w:before="240" w:lineRule="auto"/>
              <w:rPr/>
            </w:pPr>
            <w:r w:rsidDel="00000000" w:rsidR="00000000" w:rsidRPr="00000000">
              <w:rPr>
                <w:rFonts w:ascii="Calibri" w:cs="Calibri" w:eastAsia="Calibri" w:hAnsi="Calibri"/>
                <w:rtl w:val="0"/>
              </w:rPr>
              <w:t xml:space="preserve">The mud cleaner screen keeps larger particles from entering the system.</w:t>
            </w:r>
            <w:r w:rsidDel="00000000" w:rsidR="00000000" w:rsidRPr="00000000">
              <w:rPr>
                <w:rtl w:val="0"/>
              </w:rPr>
              <w:tab/>
              <w:tab/>
            </w:r>
          </w:p>
          <w:p w:rsidR="00000000" w:rsidDel="00000000" w:rsidP="00000000" w:rsidRDefault="00000000" w:rsidRPr="00000000" w14:paraId="0000006F">
            <w:pPr>
              <w:spacing w:after="140" w:before="240" w:lineRule="auto"/>
              <w:rPr>
                <w:rFonts w:ascii="Calibri" w:cs="Calibri" w:eastAsia="Calibri" w:hAnsi="Calibri"/>
                <w:color w:val="ed7d31"/>
              </w:rPr>
            </w:pPr>
            <w:r w:rsidDel="00000000" w:rsidR="00000000" w:rsidRPr="00000000">
              <w:rPr>
                <w:rFonts w:ascii="Calibri" w:cs="Calibri" w:eastAsia="Calibri" w:hAnsi="Calibri"/>
                <w:color w:val="ed7d31"/>
                <w:rtl w:val="0"/>
              </w:rPr>
              <w:t xml:space="preserve">La pantalla/rejilla limpiadora de barro evita que las partículas </w:t>
              <w:tab/>
              <w:t xml:space="preserve">grandes entren al sistema.</w:t>
            </w:r>
          </w:p>
          <w:p w:rsidR="00000000" w:rsidDel="00000000" w:rsidP="00000000" w:rsidRDefault="00000000" w:rsidRPr="00000000" w14:paraId="00000070">
            <w:pPr>
              <w:rPr/>
            </w:pPr>
            <w:r w:rsidDel="00000000" w:rsidR="00000000" w:rsidRPr="00000000">
              <w:rPr>
                <w:rtl w:val="0"/>
              </w:rPr>
              <w:tab/>
              <w:tab/>
            </w:r>
          </w:p>
        </w:tc>
      </w:tr>
      <w:tr>
        <w:trPr>
          <w:cantSplit w:val="0"/>
          <w:trHeight w:val="72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71">
            <w:pPr>
              <w:spacing w:after="140" w:before="240" w:lineRule="auto"/>
              <w:rPr/>
            </w:pPr>
            <w:r w:rsidDel="00000000" w:rsidR="00000000" w:rsidRPr="00000000">
              <w:rPr>
                <w:rtl w:val="0"/>
              </w:rPr>
              <w:tab/>
              <w:tab/>
              <w:tab/>
            </w:r>
            <w:r w:rsidDel="00000000" w:rsidR="00000000" w:rsidRPr="00000000">
              <w:rPr>
                <w:rFonts w:ascii="Calibri" w:cs="Calibri" w:eastAsia="Calibri" w:hAnsi="Calibri"/>
                <w:b w:val="1"/>
                <w:bCs w:val="1"/>
                <w:color w:val="2e74b5"/>
                <w:rtl w:val="0"/>
              </w:rPr>
              <w:t xml:space="preserve">prevent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72">
            <w:pPr>
              <w:spacing w:after="140" w:before="240" w:lineRule="auto"/>
              <w:rPr/>
            </w:pPr>
            <w:r w:rsidDel="00000000" w:rsidR="00000000" w:rsidRPr="00000000">
              <w:rPr>
                <w:rtl w:val="0"/>
              </w:rPr>
              <w:tab/>
              <w:tab/>
              <w:tab/>
            </w:r>
            <w:r w:rsidDel="00000000" w:rsidR="00000000" w:rsidRPr="00000000">
              <w:rPr>
                <w:rFonts w:ascii="Calibri" w:cs="Calibri" w:eastAsia="Calibri" w:hAnsi="Calibri"/>
                <w:b w:val="1"/>
                <w:bCs w:val="1"/>
                <w:color w:val="2e74b5"/>
                <w:rtl w:val="0"/>
              </w:rPr>
              <w:t xml:space="preserve">prevent </w:t>
              <w:tab/>
              <w:tab/>
              <w:tab/>
              <w:t xml:space="preserve">… from + ing (evitar que)</w:t>
            </w:r>
            <w:r w:rsidDel="00000000" w:rsidR="00000000" w:rsidRPr="00000000">
              <w:rPr>
                <w:rtl w:val="0"/>
              </w:rPr>
            </w:r>
          </w:p>
        </w:tc>
      </w:tr>
      <w:tr>
        <w:trPr>
          <w:cantSplit w:val="0"/>
          <w:trHeight w:val="72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73">
            <w:pPr>
              <w:spacing w:before="240" w:lineRule="auto"/>
              <w:rPr/>
            </w:pPr>
            <w:r w:rsidDel="00000000" w:rsidR="00000000" w:rsidRPr="00000000">
              <w:rPr>
                <w:rFonts w:ascii="Calibri" w:cs="Calibri" w:eastAsia="Calibri" w:hAnsi="Calibri"/>
                <w:rtl w:val="0"/>
              </w:rPr>
              <w:t xml:space="preserve">This </w:t>
              <w:tab/>
              <w:t xml:space="preserve">device will prevent the shaft movement.</w:t>
            </w:r>
            <w:r w:rsidDel="00000000" w:rsidR="00000000" w:rsidRPr="00000000">
              <w:rPr>
                <w:rtl w:val="0"/>
              </w:rPr>
              <w:tab/>
              <w:tab/>
            </w:r>
          </w:p>
          <w:p w:rsidR="00000000" w:rsidDel="00000000" w:rsidP="00000000" w:rsidRDefault="00000000" w:rsidRPr="00000000" w14:paraId="00000074">
            <w:pPr>
              <w:spacing w:after="140" w:before="240" w:lineRule="auto"/>
              <w:rPr/>
            </w:pPr>
            <w:r w:rsidDel="00000000" w:rsidR="00000000" w:rsidRPr="00000000">
              <w:rPr>
                <w:rFonts w:ascii="Calibri" w:cs="Calibri" w:eastAsia="Calibri" w:hAnsi="Calibri"/>
                <w:color w:val="ed7d31"/>
                <w:rtl w:val="0"/>
              </w:rPr>
              <w:t xml:space="preserve">Este </w:t>
              <w:tab/>
              <w:t xml:space="preserve">dispositivo prevendrá/evitará el movimiento del eje.</w:t>
            </w:r>
            <w:r w:rsidDel="00000000" w:rsidR="00000000" w:rsidRPr="00000000">
              <w:rPr>
                <w:rtl w:val="0"/>
              </w:rPr>
              <w:tab/>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75">
            <w:pPr>
              <w:spacing w:before="240" w:lineRule="auto"/>
              <w:rPr>
                <w:rFonts w:ascii="Calibri" w:cs="Calibri" w:eastAsia="Calibri" w:hAnsi="Calibri"/>
              </w:rPr>
            </w:pPr>
            <w:r w:rsidDel="00000000" w:rsidR="00000000" w:rsidRPr="00000000">
              <w:rPr>
                <w:rFonts w:ascii="Calibri" w:cs="Calibri" w:eastAsia="Calibri" w:hAnsi="Calibri"/>
                <w:rtl w:val="0"/>
              </w:rPr>
              <w:t xml:space="preserve">This device will prevent the shaft from moving.</w:t>
            </w:r>
          </w:p>
          <w:p w:rsidR="00000000" w:rsidDel="00000000" w:rsidP="00000000" w:rsidRDefault="00000000" w:rsidRPr="00000000" w14:paraId="00000076">
            <w:pPr>
              <w:rPr/>
            </w:pPr>
            <w:r w:rsidDel="00000000" w:rsidR="00000000" w:rsidRPr="00000000">
              <w:rPr>
                <w:rtl w:val="0"/>
              </w:rPr>
              <w:tab/>
              <w:tab/>
              <w:tab/>
            </w:r>
          </w:p>
          <w:p w:rsidR="00000000" w:rsidDel="00000000" w:rsidP="00000000" w:rsidRDefault="00000000" w:rsidRPr="00000000" w14:paraId="00000077">
            <w:pPr>
              <w:spacing w:after="140" w:before="240" w:lineRule="auto"/>
              <w:rPr/>
            </w:pPr>
            <w:r w:rsidDel="00000000" w:rsidR="00000000" w:rsidRPr="00000000">
              <w:rPr>
                <w:rFonts w:ascii="Calibri" w:cs="Calibri" w:eastAsia="Calibri" w:hAnsi="Calibri"/>
                <w:color w:val="ed7d31"/>
                <w:rtl w:val="0"/>
              </w:rPr>
              <w:t xml:space="preserve">Este dispositivo evitará que el eje se mueva.</w:t>
            </w:r>
            <w:r w:rsidDel="00000000" w:rsidR="00000000" w:rsidRPr="00000000">
              <w:rPr>
                <w:rtl w:val="0"/>
              </w:rPr>
              <w:tab/>
              <w:tab/>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78">
            <w:pPr>
              <w:spacing w:after="140" w:before="240" w:lineRule="auto"/>
              <w:rPr>
                <w:rFonts w:ascii="Calibri" w:cs="Calibri" w:eastAsia="Calibri" w:hAnsi="Calibri"/>
                <w:b w:val="1"/>
                <w:bCs w:val="1"/>
                <w:color w:val="2e74b5"/>
              </w:rPr>
            </w:pPr>
            <w:r w:rsidDel="00000000" w:rsidR="00000000" w:rsidRPr="00000000">
              <w:rPr>
                <w:rtl w:val="0"/>
              </w:rPr>
              <w:tab/>
              <w:tab/>
              <w:tab/>
            </w:r>
            <w:r w:rsidDel="00000000" w:rsidR="00000000" w:rsidRPr="00000000">
              <w:rPr>
                <w:rFonts w:ascii="Calibri" w:cs="Calibri" w:eastAsia="Calibri" w:hAnsi="Calibri"/>
                <w:b w:val="1"/>
                <w:bCs w:val="1"/>
                <w:color w:val="2e74b5"/>
                <w:rtl w:val="0"/>
              </w:rPr>
              <w:t xml:space="preserve">restrict</w:t>
            </w:r>
          </w:p>
          <w:p w:rsidR="00000000" w:rsidDel="00000000" w:rsidP="00000000" w:rsidRDefault="00000000" w:rsidRPr="00000000" w14:paraId="00000079">
            <w:pPr>
              <w:rPr/>
            </w:pPr>
            <w:r w:rsidDel="00000000" w:rsidR="00000000" w:rsidRPr="00000000">
              <w:rPr>
                <w:rtl w:val="0"/>
              </w:rPr>
              <w:tab/>
              <w:tab/>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7A">
            <w:pPr>
              <w:spacing w:after="140" w:before="240" w:lineRule="auto"/>
              <w:rPr/>
            </w:pPr>
            <w:r w:rsidDel="00000000" w:rsidR="00000000" w:rsidRPr="00000000">
              <w:rPr>
                <w:rFonts w:ascii="Calibri" w:cs="Calibri" w:eastAsia="Calibri" w:hAnsi="Calibri"/>
                <w:b w:val="1"/>
                <w:bCs w:val="1"/>
                <w:color w:val="2e74b5"/>
                <w:rtl w:val="0"/>
              </w:rPr>
              <w:t xml:space="preserve">restrict </w:t>
              <w:tab/>
              <w:t xml:space="preserve">… from + ing (evitar que)</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7B">
            <w:pPr>
              <w:spacing w:before="240" w:lineRule="auto"/>
              <w:rPr>
                <w:rFonts w:ascii="Calibri" w:cs="Calibri" w:eastAsia="Calibri" w:hAnsi="Calibri"/>
              </w:rPr>
            </w:pPr>
            <w:r w:rsidDel="00000000" w:rsidR="00000000" w:rsidRPr="00000000">
              <w:rPr>
                <w:rFonts w:ascii="Calibri" w:cs="Calibri" w:eastAsia="Calibri" w:hAnsi="Calibri"/>
                <w:rtl w:val="0"/>
              </w:rPr>
              <w:t xml:space="preserve">He restricted his work to that of observing.</w:t>
            </w:r>
          </w:p>
          <w:p w:rsidR="00000000" w:rsidDel="00000000" w:rsidP="00000000" w:rsidRDefault="00000000" w:rsidRPr="00000000" w14:paraId="0000007C">
            <w:pPr>
              <w:rPr/>
            </w:pPr>
            <w:r w:rsidDel="00000000" w:rsidR="00000000" w:rsidRPr="00000000">
              <w:rPr>
                <w:rtl w:val="0"/>
              </w:rPr>
              <w:tab/>
              <w:tab/>
              <w:tab/>
            </w:r>
          </w:p>
          <w:p w:rsidR="00000000" w:rsidDel="00000000" w:rsidP="00000000" w:rsidRDefault="00000000" w:rsidRPr="00000000" w14:paraId="0000007D">
            <w:pPr>
              <w:spacing w:after="140" w:before="240" w:lineRule="auto"/>
              <w:rPr/>
            </w:pPr>
            <w:r w:rsidDel="00000000" w:rsidR="00000000" w:rsidRPr="00000000">
              <w:rPr>
                <w:rFonts w:ascii="Calibri" w:cs="Calibri" w:eastAsia="Calibri" w:hAnsi="Calibri"/>
                <w:color w:val="ed7d31"/>
                <w:rtl w:val="0"/>
              </w:rPr>
              <w:t xml:space="preserve">(Él) restringió su trabajo a la observación/a aquél de observar.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7E">
            <w:pPr>
              <w:spacing w:before="240" w:lineRule="auto"/>
              <w:rPr>
                <w:rFonts w:ascii="Calibri" w:cs="Calibri" w:eastAsia="Calibri" w:hAnsi="Calibri"/>
              </w:rPr>
            </w:pPr>
            <w:r w:rsidDel="00000000" w:rsidR="00000000" w:rsidRPr="00000000">
              <w:rPr>
                <w:rFonts w:ascii="Calibri" w:cs="Calibri" w:eastAsia="Calibri" w:hAnsi="Calibri"/>
                <w:rtl w:val="0"/>
              </w:rPr>
              <w:t xml:space="preserve">They restricted the fluid from spilling.</w:t>
            </w:r>
          </w:p>
          <w:p w:rsidR="00000000" w:rsidDel="00000000" w:rsidP="00000000" w:rsidRDefault="00000000" w:rsidRPr="00000000" w14:paraId="0000007F">
            <w:pPr>
              <w:rPr/>
            </w:pPr>
            <w:r w:rsidDel="00000000" w:rsidR="00000000" w:rsidRPr="00000000">
              <w:rPr>
                <w:rtl w:val="0"/>
              </w:rPr>
              <w:tab/>
              <w:tab/>
              <w:tab/>
            </w:r>
          </w:p>
          <w:p w:rsidR="00000000" w:rsidDel="00000000" w:rsidP="00000000" w:rsidRDefault="00000000" w:rsidRPr="00000000" w14:paraId="00000080">
            <w:pPr>
              <w:spacing w:after="140" w:before="240" w:lineRule="auto"/>
              <w:rPr>
                <w:rFonts w:ascii="Calibri" w:cs="Calibri" w:eastAsia="Calibri" w:hAnsi="Calibri"/>
                <w:color w:val="ed7d31"/>
              </w:rPr>
            </w:pPr>
            <w:r w:rsidDel="00000000" w:rsidR="00000000" w:rsidRPr="00000000">
              <w:rPr>
                <w:rFonts w:ascii="Calibri" w:cs="Calibri" w:eastAsia="Calibri" w:hAnsi="Calibri"/>
                <w:color w:val="ed7d31"/>
                <w:rtl w:val="0"/>
              </w:rPr>
              <w:t xml:space="preserve">(Ellos) </w:t>
              <w:tab/>
              <w:t xml:space="preserve">evitaron que el fluido se derramara.</w:t>
            </w:r>
          </w:p>
          <w:p w:rsidR="00000000" w:rsidDel="00000000" w:rsidP="00000000" w:rsidRDefault="00000000" w:rsidRPr="00000000" w14:paraId="00000081">
            <w:pPr>
              <w:rPr/>
            </w:pPr>
            <w:r w:rsidDel="00000000" w:rsidR="00000000" w:rsidRPr="00000000">
              <w:rPr>
                <w:rtl w:val="0"/>
              </w:rPr>
              <w:tab/>
              <w:tab/>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82">
            <w:pPr>
              <w:spacing w:after="140" w:before="240" w:lineRule="auto"/>
              <w:rPr>
                <w:rFonts w:ascii="Calibri" w:cs="Calibri" w:eastAsia="Calibri" w:hAnsi="Calibri"/>
                <w:b w:val="1"/>
                <w:bCs w:val="1"/>
                <w:color w:val="2e74b5"/>
              </w:rPr>
            </w:pPr>
            <w:r w:rsidDel="00000000" w:rsidR="00000000" w:rsidRPr="00000000">
              <w:rPr>
                <w:rtl w:val="0"/>
              </w:rPr>
              <w:tab/>
              <w:tab/>
            </w:r>
            <w:r w:rsidDel="00000000" w:rsidR="00000000" w:rsidRPr="00000000">
              <w:rPr>
                <w:rFonts w:ascii="Calibri" w:cs="Calibri" w:eastAsia="Calibri" w:hAnsi="Calibri"/>
                <w:b w:val="1"/>
                <w:bCs w:val="1"/>
                <w:color w:val="2e74b5"/>
                <w:rtl w:val="0"/>
              </w:rPr>
              <w:t xml:space="preserve">stop (parar, detener)</w:t>
            </w:r>
          </w:p>
          <w:p w:rsidR="00000000" w:rsidDel="00000000" w:rsidP="00000000" w:rsidRDefault="00000000" w:rsidRPr="00000000" w14:paraId="00000083">
            <w:pPr>
              <w:rPr/>
            </w:pPr>
            <w:r w:rsidDel="00000000" w:rsidR="00000000" w:rsidRPr="00000000">
              <w:rPr>
                <w:rtl w:val="0"/>
              </w:rPr>
              <w:tab/>
              <w:tab/>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84">
            <w:pPr>
              <w:spacing w:after="140" w:before="240" w:lineRule="auto"/>
              <w:rPr>
                <w:rFonts w:ascii="Calibri" w:cs="Calibri" w:eastAsia="Calibri" w:hAnsi="Calibri"/>
                <w:b w:val="1"/>
                <w:bCs w:val="1"/>
                <w:color w:val="2e74b5"/>
              </w:rPr>
            </w:pPr>
            <w:r w:rsidDel="00000000" w:rsidR="00000000" w:rsidRPr="00000000">
              <w:rPr>
                <w:rtl w:val="0"/>
              </w:rPr>
              <w:tab/>
            </w:r>
            <w:r w:rsidDel="00000000" w:rsidR="00000000" w:rsidRPr="00000000">
              <w:rPr>
                <w:rFonts w:ascii="Calibri" w:cs="Calibri" w:eastAsia="Calibri" w:hAnsi="Calibri"/>
                <w:b w:val="1"/>
                <w:bCs w:val="1"/>
                <w:color w:val="2e74b5"/>
                <w:rtl w:val="0"/>
              </w:rPr>
              <w:t xml:space="preserve">stop </w:t>
              <w:tab/>
              <w:t xml:space="preserve">… from + ing (evitar que)</w:t>
            </w:r>
          </w:p>
          <w:p w:rsidR="00000000" w:rsidDel="00000000" w:rsidP="00000000" w:rsidRDefault="00000000" w:rsidRPr="00000000" w14:paraId="00000085">
            <w:pPr>
              <w:rPr/>
            </w:pPr>
            <w:r w:rsidDel="00000000" w:rsidR="00000000" w:rsidRPr="00000000">
              <w:rPr>
                <w:rtl w:val="0"/>
              </w:rPr>
              <w:tab/>
              <w:tab/>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86">
            <w:pPr>
              <w:spacing w:before="240" w:lineRule="auto"/>
              <w:rPr>
                <w:rFonts w:ascii="Calibri" w:cs="Calibri" w:eastAsia="Calibri" w:hAnsi="Calibri"/>
              </w:rPr>
            </w:pPr>
            <w:r w:rsidDel="00000000" w:rsidR="00000000" w:rsidRPr="00000000">
              <w:rPr>
                <w:rFonts w:ascii="Calibri" w:cs="Calibri" w:eastAsia="Calibri" w:hAnsi="Calibri"/>
                <w:rtl w:val="0"/>
              </w:rPr>
              <w:t xml:space="preserve">They </w:t>
              <w:tab/>
              <w:t xml:space="preserve">stopped the production of that product.</w:t>
            </w:r>
          </w:p>
          <w:p w:rsidR="00000000" w:rsidDel="00000000" w:rsidP="00000000" w:rsidRDefault="00000000" w:rsidRPr="00000000" w14:paraId="00000087">
            <w:pPr>
              <w:rPr/>
            </w:pPr>
            <w:r w:rsidDel="00000000" w:rsidR="00000000" w:rsidRPr="00000000">
              <w:rPr>
                <w:rFonts w:ascii="Calibri" w:cs="Calibri" w:eastAsia="Calibri" w:hAnsi="Calibri"/>
                <w:color w:val="ed7d31"/>
                <w:rtl w:val="0"/>
              </w:rPr>
              <w:t xml:space="preserve">(Ellos) </w:t>
              <w:tab/>
              <w:t xml:space="preserve">pararon la producción de ese producto.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88">
            <w:pPr>
              <w:spacing w:before="240" w:lineRule="auto"/>
              <w:rPr>
                <w:rFonts w:ascii="Calibri" w:cs="Calibri" w:eastAsia="Calibri" w:hAnsi="Calibri"/>
              </w:rPr>
            </w:pPr>
            <w:r w:rsidDel="00000000" w:rsidR="00000000" w:rsidRPr="00000000">
              <w:rPr>
                <w:rFonts w:ascii="Calibri" w:cs="Calibri" w:eastAsia="Calibri" w:hAnsi="Calibri"/>
                <w:rtl w:val="0"/>
              </w:rPr>
              <w:t xml:space="preserve">We cannot stop workers from thinking.</w:t>
            </w:r>
          </w:p>
          <w:p w:rsidR="00000000" w:rsidDel="00000000" w:rsidP="00000000" w:rsidRDefault="00000000" w:rsidRPr="00000000" w14:paraId="00000089">
            <w:pPr>
              <w:rPr>
                <w:rFonts w:ascii="Calibri" w:cs="Calibri" w:eastAsia="Calibri" w:hAnsi="Calibri"/>
                <w:color w:val="ed7d31"/>
              </w:rPr>
            </w:pPr>
            <w:r w:rsidDel="00000000" w:rsidR="00000000" w:rsidRPr="00000000">
              <w:rPr>
                <w:rFonts w:ascii="Calibri" w:cs="Calibri" w:eastAsia="Calibri" w:hAnsi="Calibri"/>
                <w:color w:val="ed7d31"/>
                <w:rtl w:val="0"/>
              </w:rPr>
              <w:t xml:space="preserve">No </w:t>
              <w:tab/>
              <w:t xml:space="preserve">podemos evitar que los trabajadores piensen.</w:t>
            </w:r>
          </w:p>
          <w:p w:rsidR="00000000" w:rsidDel="00000000" w:rsidP="00000000" w:rsidRDefault="00000000" w:rsidRPr="00000000" w14:paraId="0000008A">
            <w:pPr>
              <w:rPr/>
            </w:pPr>
            <w:r w:rsidDel="00000000" w:rsidR="00000000" w:rsidRPr="00000000">
              <w:rPr>
                <w:rtl w:val="0"/>
              </w:rPr>
              <w:tab/>
              <w:tab/>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8B">
            <w:pPr>
              <w:spacing w:after="140" w:before="240" w:lineRule="auto"/>
              <w:rPr>
                <w:rFonts w:ascii="Calibri" w:cs="Calibri" w:eastAsia="Calibri" w:hAnsi="Calibri"/>
                <w:b w:val="1"/>
                <w:bCs w:val="1"/>
                <w:color w:val="2e74b5"/>
              </w:rPr>
            </w:pPr>
            <w:r w:rsidDel="00000000" w:rsidR="00000000" w:rsidRPr="00000000">
              <w:rPr>
                <w:rtl w:val="0"/>
              </w:rPr>
              <w:tab/>
            </w:r>
            <w:r w:rsidDel="00000000" w:rsidR="00000000" w:rsidRPr="00000000">
              <w:rPr>
                <w:rFonts w:ascii="Calibri" w:cs="Calibri" w:eastAsia="Calibri" w:hAnsi="Calibri"/>
                <w:b w:val="1"/>
                <w:bCs w:val="1"/>
                <w:color w:val="2e74b5"/>
                <w:rtl w:val="0"/>
              </w:rPr>
              <w:t xml:space="preserve">cause </w:t>
              <w:tab/>
              <w:t xml:space="preserve">(causar)</w:t>
            </w:r>
          </w:p>
          <w:p w:rsidR="00000000" w:rsidDel="00000000" w:rsidP="00000000" w:rsidRDefault="00000000" w:rsidRPr="00000000" w14:paraId="0000008C">
            <w:pPr>
              <w:rPr/>
            </w:pPr>
            <w:r w:rsidDel="00000000" w:rsidR="00000000" w:rsidRPr="00000000">
              <w:rPr>
                <w:rtl w:val="0"/>
              </w:rPr>
              <w:tab/>
              <w:tab/>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8D">
            <w:pPr>
              <w:shd w:fill="ffffff" w:val="clear"/>
              <w:spacing w:before="240" w:lineRule="auto"/>
              <w:rPr>
                <w:rFonts w:ascii="Calibri" w:cs="Calibri" w:eastAsia="Calibri" w:hAnsi="Calibri"/>
                <w:b w:val="1"/>
                <w:bCs w:val="1"/>
                <w:color w:val="2e74b5"/>
              </w:rPr>
            </w:pPr>
            <w:r w:rsidDel="00000000" w:rsidR="00000000" w:rsidRPr="00000000">
              <w:rPr>
                <w:rFonts w:ascii="Calibri" w:cs="Calibri" w:eastAsia="Calibri" w:hAnsi="Calibri"/>
                <w:b w:val="1"/>
                <w:bCs w:val="1"/>
                <w:color w:val="2e74b5"/>
                <w:rtl w:val="0"/>
              </w:rPr>
              <w:t xml:space="preserve">cause </w:t>
              <w:tab/>
              <w:t xml:space="preserve">+ persona gramatical + to inf</w:t>
            </w:r>
          </w:p>
          <w:p w:rsidR="00000000" w:rsidDel="00000000" w:rsidP="00000000" w:rsidRDefault="00000000" w:rsidRPr="00000000" w14:paraId="0000008E">
            <w:pPr>
              <w:rPr>
                <w:rFonts w:ascii="Calibri" w:cs="Calibri" w:eastAsia="Calibri" w:hAnsi="Calibri"/>
                <w:b w:val="1"/>
                <w:bCs w:val="1"/>
                <w:color w:val="2e74b5"/>
              </w:rPr>
            </w:pPr>
            <w:r w:rsidDel="00000000" w:rsidR="00000000" w:rsidRPr="00000000">
              <w:rPr>
                <w:rtl w:val="0"/>
              </w:rPr>
              <w:tab/>
            </w:r>
            <w:r w:rsidDel="00000000" w:rsidR="00000000" w:rsidRPr="00000000">
              <w:rPr>
                <w:rFonts w:ascii="Calibri" w:cs="Calibri" w:eastAsia="Calibri" w:hAnsi="Calibri"/>
                <w:b w:val="1"/>
                <w:bCs w:val="1"/>
                <w:color w:val="2e74b5"/>
                <w:rtl w:val="0"/>
              </w:rPr>
              <w:t xml:space="preserve">(Hacer </w:t>
              <w:tab/>
              <w:t xml:space="preserve">que)</w:t>
            </w:r>
          </w:p>
          <w:p w:rsidR="00000000" w:rsidDel="00000000" w:rsidP="00000000" w:rsidRDefault="00000000" w:rsidRPr="00000000" w14:paraId="0000008F">
            <w:pPr>
              <w:rPr/>
            </w:pPr>
            <w:r w:rsidDel="00000000" w:rsidR="00000000" w:rsidRPr="00000000">
              <w:rPr>
                <w:rtl w:val="0"/>
              </w:rPr>
              <w:tab/>
              <w:tab/>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90">
            <w:pPr>
              <w:spacing w:before="240" w:lineRule="auto"/>
              <w:rPr>
                <w:rFonts w:ascii="Calibri" w:cs="Calibri" w:eastAsia="Calibri" w:hAnsi="Calibri"/>
              </w:rPr>
            </w:pPr>
            <w:r w:rsidDel="00000000" w:rsidR="00000000" w:rsidRPr="00000000">
              <w:rPr>
                <w:rFonts w:ascii="Calibri" w:cs="Calibri" w:eastAsia="Calibri" w:hAnsi="Calibri"/>
                <w:rtl w:val="0"/>
              </w:rPr>
              <w:t xml:space="preserve">The </w:t>
              <w:tab/>
              <w:t xml:space="preserve">failure of a single component (even minor) can cause shutdown of </w:t>
              <w:tab/>
              <w:t xml:space="preserve">the module or entire system.</w:t>
            </w:r>
          </w:p>
          <w:p w:rsidR="00000000" w:rsidDel="00000000" w:rsidP="00000000" w:rsidRDefault="00000000" w:rsidRPr="00000000" w14:paraId="00000091">
            <w:pPr>
              <w:rPr/>
            </w:pPr>
            <w:r w:rsidDel="00000000" w:rsidR="00000000" w:rsidRPr="00000000">
              <w:rPr>
                <w:rtl w:val="0"/>
              </w:rPr>
              <w:tab/>
              <w:tab/>
              <w:tab/>
            </w:r>
          </w:p>
          <w:p w:rsidR="00000000" w:rsidDel="00000000" w:rsidP="00000000" w:rsidRDefault="00000000" w:rsidRPr="00000000" w14:paraId="00000092">
            <w:pPr>
              <w:spacing w:after="140" w:before="240" w:lineRule="auto"/>
              <w:rPr/>
            </w:pPr>
            <w:r w:rsidDel="00000000" w:rsidR="00000000" w:rsidRPr="00000000">
              <w:rPr>
                <w:rFonts w:ascii="Calibri" w:cs="Calibri" w:eastAsia="Calibri" w:hAnsi="Calibri"/>
                <w:color w:val="ed7d31"/>
                <w:rtl w:val="0"/>
              </w:rPr>
              <w:t xml:space="preserve">La falla de un solo/único componente (aún sea el menor) puede </w:t>
              <w:tab/>
              <w:t xml:space="preserve">causar el cierre del módulo o del sistema completo.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93">
            <w:pPr>
              <w:spacing w:before="240" w:lineRule="auto"/>
              <w:rPr>
                <w:rFonts w:ascii="Calibri" w:cs="Calibri" w:eastAsia="Calibri" w:hAnsi="Calibri"/>
              </w:rPr>
            </w:pPr>
            <w:r w:rsidDel="00000000" w:rsidR="00000000" w:rsidRPr="00000000">
              <w:rPr>
                <w:rFonts w:ascii="Calibri" w:cs="Calibri" w:eastAsia="Calibri" w:hAnsi="Calibri"/>
                <w:rtl w:val="0"/>
              </w:rPr>
              <w:t xml:space="preserve">The design of the machines caused ergonomic problems to occur.</w:t>
            </w:r>
          </w:p>
          <w:p w:rsidR="00000000" w:rsidDel="00000000" w:rsidP="00000000" w:rsidRDefault="00000000" w:rsidRPr="00000000" w14:paraId="00000094">
            <w:pPr>
              <w:rPr/>
            </w:pPr>
            <w:r w:rsidDel="00000000" w:rsidR="00000000" w:rsidRPr="00000000">
              <w:rPr>
                <w:rtl w:val="0"/>
              </w:rPr>
              <w:tab/>
              <w:tab/>
              <w:tab/>
            </w:r>
          </w:p>
          <w:p w:rsidR="00000000" w:rsidDel="00000000" w:rsidP="00000000" w:rsidRDefault="00000000" w:rsidRPr="00000000" w14:paraId="00000095">
            <w:pPr>
              <w:spacing w:after="140" w:before="240" w:lineRule="auto"/>
              <w:rPr>
                <w:rFonts w:ascii="Calibri" w:cs="Calibri" w:eastAsia="Calibri" w:hAnsi="Calibri"/>
                <w:color w:val="ed7d31"/>
              </w:rPr>
            </w:pPr>
            <w:r w:rsidDel="00000000" w:rsidR="00000000" w:rsidRPr="00000000">
              <w:rPr>
                <w:rFonts w:ascii="Calibri" w:cs="Calibri" w:eastAsia="Calibri" w:hAnsi="Calibri"/>
                <w:color w:val="ed7d31"/>
                <w:rtl w:val="0"/>
              </w:rPr>
              <w:t xml:space="preserve">El diseño de las máquinas/la maquinaria hizo que ocurriera el problema ergnómico.</w:t>
            </w:r>
          </w:p>
          <w:p w:rsidR="00000000" w:rsidDel="00000000" w:rsidP="00000000" w:rsidRDefault="00000000" w:rsidRPr="00000000" w14:paraId="00000096">
            <w:pPr>
              <w:rPr/>
            </w:pPr>
            <w:r w:rsidDel="00000000" w:rsidR="00000000" w:rsidRPr="00000000">
              <w:rPr>
                <w:rtl w:val="0"/>
              </w:rPr>
              <w:tab/>
              <w:tab/>
            </w:r>
          </w:p>
        </w:tc>
      </w:tr>
      <w:tr>
        <w:trPr>
          <w:cantSplit w:val="0"/>
          <w:trHeight w:val="26089.279296875" w:hRule="atLeast"/>
          <w:tblHeader w:val="0"/>
        </w:trPr>
        <w:tc>
          <w:tcPr>
            <w:gridSpan w:val="2"/>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97">
            <w:pPr>
              <w:shd w:fill="ffffff" w:val="clear"/>
              <w:spacing w:before="240" w:line="259.20000000000005" w:lineRule="auto"/>
              <w:ind w:left="0" w:firstLine="0"/>
              <w:rPr>
                <w:color w:val="0a0a0a"/>
                <w:sz w:val="24"/>
                <w:szCs w:val="24"/>
              </w:rPr>
            </w:pPr>
            <w:r w:rsidDel="00000000" w:rsidR="00000000" w:rsidRPr="00000000">
              <w:rPr>
                <w:color w:val="0a0a0a"/>
                <w:sz w:val="24"/>
                <w:szCs w:val="24"/>
                <w:rtl w:val="0"/>
              </w:rPr>
              <w:tab/>
              <w:tab/>
            </w:r>
          </w:p>
          <w:p w:rsidR="00000000" w:rsidDel="00000000" w:rsidP="00000000" w:rsidRDefault="00000000" w:rsidRPr="00000000" w14:paraId="00000098">
            <w:pPr>
              <w:shd w:fill="ffffff" w:val="clear"/>
              <w:spacing w:after="160" w:before="240" w:line="259.20000000000005" w:lineRule="auto"/>
              <w:rPr>
                <w:color w:val="0a0a0a"/>
                <w:sz w:val="24"/>
                <w:szCs w:val="24"/>
              </w:rPr>
            </w:pPr>
            <w:r w:rsidDel="00000000" w:rsidR="00000000" w:rsidRPr="00000000">
              <w:rPr>
                <w:b w:val="1"/>
                <w:bCs w:val="1"/>
                <w:sz w:val="24"/>
                <w:szCs w:val="24"/>
                <w:rtl w:val="0"/>
              </w:rPr>
              <w:t xml:space="preserve">C. Traduzca las oraciones apropiadamente según su contexto y función.</w:t>
            </w:r>
            <w:r w:rsidDel="00000000" w:rsidR="00000000" w:rsidRPr="00000000">
              <w:rPr>
                <w:rtl w:val="0"/>
              </w:rPr>
            </w:r>
          </w:p>
          <w:p w:rsidR="00000000" w:rsidDel="00000000" w:rsidP="00000000" w:rsidRDefault="00000000" w:rsidRPr="00000000" w14:paraId="00000099">
            <w:pPr>
              <w:shd w:fill="ffffff" w:val="clear"/>
              <w:spacing w:before="240" w:line="259.20000000000005" w:lineRule="auto"/>
              <w:ind w:left="560" w:firstLine="0"/>
              <w:rPr>
                <w:color w:val="0a0a0a"/>
                <w:sz w:val="24"/>
                <w:szCs w:val="24"/>
              </w:rPr>
            </w:pPr>
            <w:r w:rsidDel="00000000" w:rsidR="00000000" w:rsidRPr="00000000">
              <w:rPr>
                <w:color w:val="0a0a0a"/>
                <w:sz w:val="24"/>
                <w:szCs w:val="24"/>
                <w:rtl w:val="0"/>
              </w:rPr>
              <w:t xml:space="preserve">1. Additionally, the use of multiple lasers and advanced algorithms allows for higher resolution and improved accuracy.</w:t>
            </w:r>
          </w:p>
          <w:p w:rsidR="00000000" w:rsidDel="00000000" w:rsidP="00000000" w:rsidRDefault="00000000" w:rsidRPr="00000000" w14:paraId="0000009A">
            <w:pPr>
              <w:shd w:fill="ffffff" w:val="clear"/>
              <w:spacing w:before="240" w:line="259.20000000000005" w:lineRule="auto"/>
              <w:ind w:left="560" w:firstLine="0"/>
              <w:rPr>
                <w:color w:val="0a0a0a"/>
                <w:sz w:val="24"/>
                <w:szCs w:val="24"/>
              </w:rPr>
            </w:pPr>
            <w:r w:rsidDel="00000000" w:rsidR="00000000" w:rsidRPr="00000000">
              <w:rPr>
                <w:i w:val="1"/>
                <w:iCs w:val="1"/>
                <w:color w:val="0a0a0a"/>
                <w:sz w:val="24"/>
                <w:szCs w:val="24"/>
                <w:rtl w:val="0"/>
              </w:rPr>
              <w:t xml:space="preserve">Además, el uso de múltiples láseres y algoritmos avanzados permite que se obtenga una mayor resolución y una mejor precisión </w:t>
            </w:r>
            <w:r w:rsidDel="00000000" w:rsidR="00000000" w:rsidRPr="00000000">
              <w:rPr>
                <w:color w:val="0a0a0a"/>
                <w:sz w:val="24"/>
                <w:szCs w:val="24"/>
                <w:rtl w:val="0"/>
              </w:rPr>
              <w:t xml:space="preserve"> </w:t>
            </w:r>
          </w:p>
          <w:p w:rsidR="00000000" w:rsidDel="00000000" w:rsidP="00000000" w:rsidRDefault="00000000" w:rsidRPr="00000000" w14:paraId="0000009B">
            <w:pPr>
              <w:shd w:fill="ffffff" w:val="clear"/>
              <w:spacing w:before="240" w:line="259.20000000000005" w:lineRule="auto"/>
              <w:ind w:left="560" w:firstLine="0"/>
              <w:rPr>
                <w:sz w:val="24"/>
                <w:szCs w:val="24"/>
              </w:rPr>
            </w:pPr>
            <w:r w:rsidDel="00000000" w:rsidR="00000000" w:rsidRPr="00000000">
              <w:rPr>
                <w:sz w:val="24"/>
                <w:szCs w:val="24"/>
                <w:rtl w:val="0"/>
              </w:rPr>
              <w:t xml:space="preserve">2. There was a hardware error that prevented the FCB from calculating the altitude at which the UAV was flying.</w:t>
            </w:r>
          </w:p>
          <w:p w:rsidR="00000000" w:rsidDel="00000000" w:rsidP="00000000" w:rsidRDefault="00000000" w:rsidRPr="00000000" w14:paraId="0000009C">
            <w:pPr>
              <w:shd w:fill="ffffff" w:val="clear"/>
              <w:spacing w:before="240" w:line="259.20000000000005" w:lineRule="auto"/>
              <w:ind w:left="560" w:firstLine="0"/>
              <w:rPr>
                <w:i w:val="1"/>
                <w:iCs w:val="1"/>
                <w:sz w:val="24"/>
                <w:szCs w:val="24"/>
              </w:rPr>
            </w:pPr>
            <w:r w:rsidDel="00000000" w:rsidR="00000000" w:rsidRPr="00000000">
              <w:rPr>
                <w:i w:val="1"/>
                <w:iCs w:val="1"/>
                <w:sz w:val="24"/>
                <w:szCs w:val="24"/>
                <w:rtl w:val="0"/>
              </w:rPr>
              <w:t xml:space="preserve">Hubo un error de hardware que evitó que la FCB calculara la altitud a la que volaba el UAV </w:t>
            </w:r>
          </w:p>
          <w:p w:rsidR="00000000" w:rsidDel="00000000" w:rsidP="00000000" w:rsidRDefault="00000000" w:rsidRPr="00000000" w14:paraId="0000009D">
            <w:pPr>
              <w:shd w:fill="ffffff" w:val="clear"/>
              <w:spacing w:before="240" w:line="259.20000000000005" w:lineRule="auto"/>
              <w:ind w:left="560" w:firstLine="0"/>
              <w:rPr>
                <w:sz w:val="24"/>
                <w:szCs w:val="24"/>
              </w:rPr>
            </w:pPr>
            <w:r w:rsidDel="00000000" w:rsidR="00000000" w:rsidRPr="00000000">
              <w:rPr>
                <w:sz w:val="24"/>
                <w:szCs w:val="24"/>
                <w:rtl w:val="0"/>
              </w:rPr>
              <w:t xml:space="preserve">3. Regular maintenance is essential to keep iron gates and railings in good repair.</w:t>
            </w:r>
          </w:p>
          <w:p w:rsidR="00000000" w:rsidDel="00000000" w:rsidP="00000000" w:rsidRDefault="00000000" w:rsidRPr="00000000" w14:paraId="0000009E">
            <w:pPr>
              <w:shd w:fill="ffffff" w:val="clear"/>
              <w:spacing w:before="240" w:line="259.20000000000005" w:lineRule="auto"/>
              <w:ind w:left="560" w:firstLine="0"/>
              <w:rPr>
                <w:i w:val="1"/>
                <w:iCs w:val="1"/>
                <w:sz w:val="24"/>
                <w:szCs w:val="24"/>
              </w:rPr>
            </w:pPr>
            <w:r w:rsidDel="00000000" w:rsidR="00000000" w:rsidRPr="00000000">
              <w:rPr>
                <w:i w:val="1"/>
                <w:iCs w:val="1"/>
                <w:sz w:val="24"/>
                <w:szCs w:val="24"/>
                <w:rtl w:val="0"/>
              </w:rPr>
              <w:t xml:space="preserve">El mantenimiento regular es esencial para mantener los portones y las barandillas de hierro en buen estado. </w:t>
            </w:r>
          </w:p>
          <w:p w:rsidR="00000000" w:rsidDel="00000000" w:rsidP="00000000" w:rsidRDefault="00000000" w:rsidRPr="00000000" w14:paraId="0000009F">
            <w:pPr>
              <w:shd w:fill="ffffff" w:val="clear"/>
              <w:spacing w:before="240" w:line="259.20000000000005" w:lineRule="auto"/>
              <w:ind w:left="560" w:firstLine="0"/>
              <w:rPr>
                <w:sz w:val="24"/>
                <w:szCs w:val="24"/>
              </w:rPr>
            </w:pPr>
            <w:r w:rsidDel="00000000" w:rsidR="00000000" w:rsidRPr="00000000">
              <w:rPr>
                <w:sz w:val="24"/>
                <w:szCs w:val="24"/>
                <w:rtl w:val="0"/>
              </w:rPr>
              <w:t xml:space="preserve">4. Nevertheless, all will benefit from integrated digitalization to enable them to be more responsive to their customers in order to produce timely products with reliable high quality.</w:t>
            </w:r>
          </w:p>
          <w:p w:rsidR="00000000" w:rsidDel="00000000" w:rsidP="00000000" w:rsidRDefault="00000000" w:rsidRPr="00000000" w14:paraId="000000A0">
            <w:pPr>
              <w:shd w:fill="ffffff" w:val="clear"/>
              <w:spacing w:before="240" w:line="259.20000000000005" w:lineRule="auto"/>
              <w:ind w:left="560" w:firstLine="0"/>
              <w:rPr>
                <w:i w:val="1"/>
                <w:iCs w:val="1"/>
                <w:sz w:val="24"/>
                <w:szCs w:val="24"/>
              </w:rPr>
            </w:pPr>
            <w:r w:rsidDel="00000000" w:rsidR="00000000" w:rsidRPr="00000000">
              <w:rPr>
                <w:i w:val="1"/>
                <w:iCs w:val="1"/>
                <w:sz w:val="24"/>
                <w:szCs w:val="24"/>
                <w:rtl w:val="0"/>
              </w:rPr>
              <w:t xml:space="preserve">No obstante, todos se beneficiarán de la digitalización integrada para permitirles ser más receptivos con sus clientes, con el fin de fabricar productos oportunos con una alta calidad confiable. </w:t>
            </w:r>
          </w:p>
          <w:p w:rsidR="00000000" w:rsidDel="00000000" w:rsidP="00000000" w:rsidRDefault="00000000" w:rsidRPr="00000000" w14:paraId="000000A1">
            <w:pPr>
              <w:shd w:fill="ffffff" w:val="clear"/>
              <w:spacing w:before="240" w:line="259.20000000000005" w:lineRule="auto"/>
              <w:ind w:left="560" w:firstLine="0"/>
              <w:rPr>
                <w:color w:val="222222"/>
                <w:sz w:val="24"/>
                <w:szCs w:val="24"/>
              </w:rPr>
            </w:pPr>
            <w:r w:rsidDel="00000000" w:rsidR="00000000" w:rsidRPr="00000000">
              <w:rPr>
                <w:color w:val="222222"/>
                <w:sz w:val="24"/>
                <w:szCs w:val="24"/>
                <w:rtl w:val="0"/>
              </w:rPr>
              <w:t xml:space="preserve">5. The hydrophobicity caused the decrease of the corrosion current density</w:t>
            </w:r>
          </w:p>
          <w:p w:rsidR="00000000" w:rsidDel="00000000" w:rsidP="00000000" w:rsidRDefault="00000000" w:rsidRPr="00000000" w14:paraId="000000A2">
            <w:pPr>
              <w:shd w:fill="ffffff" w:val="clear"/>
              <w:spacing w:before="240" w:line="259.20000000000005" w:lineRule="auto"/>
              <w:ind w:left="560" w:firstLine="0"/>
              <w:rPr>
                <w:i w:val="1"/>
                <w:iCs w:val="1"/>
                <w:color w:val="222222"/>
                <w:sz w:val="24"/>
                <w:szCs w:val="24"/>
              </w:rPr>
            </w:pPr>
            <w:r w:rsidDel="00000000" w:rsidR="00000000" w:rsidRPr="00000000">
              <w:rPr>
                <w:i w:val="1"/>
                <w:iCs w:val="1"/>
                <w:color w:val="222222"/>
                <w:sz w:val="24"/>
                <w:szCs w:val="24"/>
                <w:rtl w:val="0"/>
              </w:rPr>
              <w:t xml:space="preserve">La hidrofobicidad causó la disminución de la densidad de corriente de corrosión. </w:t>
            </w:r>
          </w:p>
          <w:p w:rsidR="00000000" w:rsidDel="00000000" w:rsidP="00000000" w:rsidRDefault="00000000" w:rsidRPr="00000000" w14:paraId="000000A3">
            <w:pPr>
              <w:shd w:fill="ffffff" w:val="clear"/>
              <w:spacing w:before="240" w:line="259.20000000000005" w:lineRule="auto"/>
              <w:ind w:left="560" w:firstLine="0"/>
              <w:rPr>
                <w:sz w:val="24"/>
                <w:szCs w:val="24"/>
              </w:rPr>
            </w:pPr>
            <w:r w:rsidDel="00000000" w:rsidR="00000000" w:rsidRPr="00000000">
              <w:rPr>
                <w:sz w:val="24"/>
                <w:szCs w:val="24"/>
                <w:rtl w:val="0"/>
              </w:rPr>
              <w:t xml:space="preserve">6. The microscale allows us to combine the excellent properties of the different materials in a composite</w:t>
            </w:r>
          </w:p>
          <w:p w:rsidR="00000000" w:rsidDel="00000000" w:rsidP="00000000" w:rsidRDefault="00000000" w:rsidRPr="00000000" w14:paraId="000000A4">
            <w:pPr>
              <w:shd w:fill="ffffff" w:val="clear"/>
              <w:spacing w:before="240" w:line="259.20000000000005" w:lineRule="auto"/>
              <w:ind w:left="560" w:firstLine="0"/>
              <w:rPr>
                <w:sz w:val="24"/>
                <w:szCs w:val="24"/>
              </w:rPr>
            </w:pPr>
            <w:r w:rsidDel="00000000" w:rsidR="00000000" w:rsidRPr="00000000">
              <w:rPr>
                <w:i w:val="1"/>
                <w:iCs w:val="1"/>
                <w:sz w:val="24"/>
                <w:szCs w:val="24"/>
                <w:rtl w:val="0"/>
              </w:rPr>
              <w:t xml:space="preserve">La microescala nos permite combinar las excelentes propiedades de los diferentes materiales en un compuesto</w:t>
            </w:r>
            <w:r w:rsidDel="00000000" w:rsidR="00000000" w:rsidRPr="00000000">
              <w:rPr>
                <w:sz w:val="24"/>
                <w:szCs w:val="24"/>
                <w:rtl w:val="0"/>
              </w:rPr>
              <w:tab/>
            </w:r>
          </w:p>
          <w:p w:rsidR="00000000" w:rsidDel="00000000" w:rsidP="00000000" w:rsidRDefault="00000000" w:rsidRPr="00000000" w14:paraId="000000A5">
            <w:pPr>
              <w:shd w:fill="ffffff" w:val="clear"/>
              <w:spacing w:before="240" w:line="259.20000000000005" w:lineRule="auto"/>
              <w:ind w:left="560" w:firstLine="0"/>
              <w:rPr>
                <w:sz w:val="24"/>
                <w:szCs w:val="24"/>
              </w:rPr>
            </w:pPr>
            <w:r w:rsidDel="00000000" w:rsidR="00000000" w:rsidRPr="00000000">
              <w:rPr>
                <w:sz w:val="24"/>
                <w:szCs w:val="24"/>
                <w:rtl w:val="0"/>
              </w:rPr>
              <w:t xml:space="preserve">7. Several factors have caused the packaging industry to become more complex.</w:t>
            </w:r>
          </w:p>
          <w:p w:rsidR="00000000" w:rsidDel="00000000" w:rsidP="00000000" w:rsidRDefault="00000000" w:rsidRPr="00000000" w14:paraId="000000A6">
            <w:pPr>
              <w:shd w:fill="ffffff" w:val="clear"/>
              <w:spacing w:before="240" w:line="259.20000000000005" w:lineRule="auto"/>
              <w:ind w:left="560" w:firstLine="0"/>
              <w:rPr>
                <w:i w:val="1"/>
                <w:iCs w:val="1"/>
                <w:sz w:val="24"/>
                <w:szCs w:val="24"/>
              </w:rPr>
            </w:pPr>
            <w:r w:rsidDel="00000000" w:rsidR="00000000" w:rsidRPr="00000000">
              <w:rPr>
                <w:i w:val="1"/>
                <w:iCs w:val="1"/>
                <w:sz w:val="24"/>
                <w:szCs w:val="24"/>
                <w:rtl w:val="0"/>
              </w:rPr>
              <w:t xml:space="preserve">Varios factores han hecho que la industria del embalaje se vuelva más compleja. </w:t>
            </w:r>
          </w:p>
          <w:p w:rsidR="00000000" w:rsidDel="00000000" w:rsidP="00000000" w:rsidRDefault="00000000" w:rsidRPr="00000000" w14:paraId="000000A7">
            <w:pPr>
              <w:shd w:fill="ffffff" w:val="clear"/>
              <w:spacing w:before="240" w:line="259.20000000000005" w:lineRule="auto"/>
              <w:ind w:left="560" w:firstLine="0"/>
              <w:rPr>
                <w:color w:val="0a0a0a"/>
                <w:sz w:val="24"/>
                <w:szCs w:val="24"/>
              </w:rPr>
            </w:pPr>
            <w:r w:rsidDel="00000000" w:rsidR="00000000" w:rsidRPr="00000000">
              <w:rPr>
                <w:color w:val="0a0a0a"/>
                <w:sz w:val="24"/>
                <w:szCs w:val="24"/>
                <w:rtl w:val="0"/>
              </w:rPr>
              <w:t xml:space="preserve">8. Within the construction and manufacturing industries, lidar enables accurate and efficient surveying, planning, and quality control.</w:t>
            </w:r>
          </w:p>
          <w:p w:rsidR="00000000" w:rsidDel="00000000" w:rsidP="00000000" w:rsidRDefault="00000000" w:rsidRPr="00000000" w14:paraId="000000A8">
            <w:pPr>
              <w:shd w:fill="ffffff" w:val="clear"/>
              <w:spacing w:before="240" w:line="259.20000000000005" w:lineRule="auto"/>
              <w:ind w:left="560" w:firstLine="0"/>
              <w:rPr>
                <w:i w:val="1"/>
                <w:iCs w:val="1"/>
                <w:color w:val="0a0a0a"/>
                <w:sz w:val="24"/>
                <w:szCs w:val="24"/>
              </w:rPr>
            </w:pPr>
            <w:r w:rsidDel="00000000" w:rsidR="00000000" w:rsidRPr="00000000">
              <w:rPr>
                <w:i w:val="1"/>
                <w:iCs w:val="1"/>
                <w:color w:val="0a0a0a"/>
                <w:sz w:val="24"/>
                <w:szCs w:val="24"/>
                <w:rtl w:val="0"/>
              </w:rPr>
              <w:t xml:space="preserve">Dentro de las industrias de la construcción y la manufactura, el lídar permite realizar levantamientos, planeaciones y controles de calidad precisos y eficientes. </w:t>
            </w:r>
          </w:p>
          <w:p w:rsidR="00000000" w:rsidDel="00000000" w:rsidP="00000000" w:rsidRDefault="00000000" w:rsidRPr="00000000" w14:paraId="000000A9">
            <w:pPr>
              <w:shd w:fill="ffffff" w:val="clear"/>
              <w:spacing w:before="240" w:line="276" w:lineRule="auto"/>
              <w:ind w:left="560" w:firstLine="0"/>
              <w:rPr>
                <w:sz w:val="24"/>
                <w:szCs w:val="24"/>
              </w:rPr>
            </w:pPr>
            <w:r w:rsidDel="00000000" w:rsidR="00000000" w:rsidRPr="00000000">
              <w:rPr>
                <w:sz w:val="24"/>
                <w:szCs w:val="24"/>
                <w:rtl w:val="0"/>
              </w:rPr>
              <w:t xml:space="preserve">9. The roof had been designed to release rainwater slowly to keep from inundating the nearby West Bottoms area. Sadly, this unfortunate design allowed rainwater to collect and pool on the roof.</w:t>
            </w:r>
          </w:p>
          <w:p w:rsidR="00000000" w:rsidDel="00000000" w:rsidP="00000000" w:rsidRDefault="00000000" w:rsidRPr="00000000" w14:paraId="000000AA">
            <w:pPr>
              <w:shd w:fill="ffffff" w:val="clear"/>
              <w:spacing w:before="240" w:line="276" w:lineRule="auto"/>
              <w:ind w:left="560" w:firstLine="0"/>
              <w:rPr>
                <w:sz w:val="24"/>
                <w:szCs w:val="24"/>
              </w:rPr>
            </w:pPr>
            <w:r w:rsidDel="00000000" w:rsidR="00000000" w:rsidRPr="00000000">
              <w:rPr>
                <w:i w:val="1"/>
                <w:iCs w:val="1"/>
                <w:sz w:val="24"/>
                <w:szCs w:val="24"/>
                <w:rtl w:val="0"/>
              </w:rPr>
              <w:t xml:space="preserve">El techo había sido diseñado para liberar el agua de lluvia lentamente y evitar que se inundara la zona cercana de West Bottoms. Lamentablemente, este desafortunado diseño permitió que el agua de lluvia se acumulara y se estancara en el techo.</w:t>
            </w:r>
            <w:r w:rsidDel="00000000" w:rsidR="00000000" w:rsidRPr="00000000">
              <w:rPr>
                <w:sz w:val="24"/>
                <w:szCs w:val="24"/>
                <w:rtl w:val="0"/>
              </w:rPr>
              <w:t xml:space="preserve"> </w:t>
            </w:r>
          </w:p>
          <w:p w:rsidR="00000000" w:rsidDel="00000000" w:rsidP="00000000" w:rsidRDefault="00000000" w:rsidRPr="00000000" w14:paraId="000000AB">
            <w:pPr>
              <w:shd w:fill="ffffff" w:val="clear"/>
              <w:spacing w:before="240" w:line="276" w:lineRule="auto"/>
              <w:ind w:left="560" w:firstLine="0"/>
              <w:rPr>
                <w:sz w:val="24"/>
                <w:szCs w:val="24"/>
              </w:rPr>
            </w:pPr>
            <w:r w:rsidDel="00000000" w:rsidR="00000000" w:rsidRPr="00000000">
              <w:rPr>
                <w:sz w:val="24"/>
                <w:szCs w:val="24"/>
                <w:rtl w:val="0"/>
              </w:rPr>
              <w:t xml:space="preserve">10. The temptation to feel how rough the surfaces are should also be avoided to prevent abrasion and contamination by grease</w:t>
            </w:r>
          </w:p>
          <w:p w:rsidR="00000000" w:rsidDel="00000000" w:rsidP="00000000" w:rsidRDefault="00000000" w:rsidRPr="00000000" w14:paraId="000000AC">
            <w:pPr>
              <w:shd w:fill="ffffff" w:val="clear"/>
              <w:spacing w:before="240" w:line="276" w:lineRule="auto"/>
              <w:ind w:left="560" w:firstLine="0"/>
              <w:rPr>
                <w:rFonts w:ascii="Calibri" w:cs="Calibri" w:eastAsia="Calibri" w:hAnsi="Calibri"/>
              </w:rPr>
            </w:pPr>
            <w:r w:rsidDel="00000000" w:rsidR="00000000" w:rsidRPr="00000000">
              <w:rPr>
                <w:i w:val="1"/>
                <w:iCs w:val="1"/>
                <w:sz w:val="24"/>
                <w:szCs w:val="24"/>
                <w:rtl w:val="0"/>
              </w:rPr>
              <w:t xml:space="preserve">También debe evitarse la tentación de tocar las superficies para comprobar su rugosidad, para evitar la abrasión y la contaminación por grasa </w:t>
            </w:r>
            <w:r w:rsidDel="00000000" w:rsidR="00000000" w:rsidRPr="00000000">
              <w:rPr>
                <w:rtl w:val="0"/>
              </w:rPr>
            </w:r>
          </w:p>
        </w:tc>
      </w:tr>
      <w:tr>
        <w:trPr>
          <w:cantSplit w:val="0"/>
          <w:trHeight w:val="26089.279296875" w:hRule="atLeast"/>
          <w:tblHeader w:val="0"/>
        </w:trPr>
        <w:tc>
          <w:tcPr>
            <w:gridSpan w:val="2"/>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AE">
            <w:pPr>
              <w:shd w:fill="ffffff" w:val="clear"/>
              <w:spacing w:after="200" w:before="240" w:line="259.20000000000005" w:lineRule="auto"/>
              <w:rPr>
                <w:b w:val="1"/>
                <w:bCs w:val="1"/>
                <w:color w:val="0a0a0a"/>
                <w:sz w:val="28"/>
                <w:szCs w:val="28"/>
                <w:u w:val="single"/>
              </w:rPr>
            </w:pPr>
            <w:r w:rsidDel="00000000" w:rsidR="00000000" w:rsidRPr="00000000">
              <w:rPr>
                <w:b w:val="1"/>
                <w:bCs w:val="1"/>
                <w:color w:val="0a0a0a"/>
                <w:sz w:val="28"/>
                <w:szCs w:val="28"/>
                <w:rtl w:val="0"/>
              </w:rPr>
              <w:t xml:space="preserve">D. </w:t>
            </w:r>
            <w:r w:rsidDel="00000000" w:rsidR="00000000" w:rsidRPr="00000000">
              <w:rPr>
                <w:b w:val="1"/>
                <w:bCs w:val="1"/>
                <w:color w:val="0a0a0a"/>
                <w:sz w:val="28"/>
                <w:szCs w:val="28"/>
                <w:u w:val="single"/>
                <w:rtl w:val="0"/>
              </w:rPr>
              <w:t xml:space="preserve">Lea el texto que está a continuación y traduzca las oraciones marcadas</w:t>
            </w:r>
          </w:p>
          <w:p w:rsidR="00000000" w:rsidDel="00000000" w:rsidP="00000000" w:rsidRDefault="00000000" w:rsidRPr="00000000" w14:paraId="000000AF">
            <w:pPr>
              <w:shd w:fill="ffffff" w:val="clear"/>
              <w:spacing w:after="200" w:before="240" w:line="259.20000000000005" w:lineRule="auto"/>
              <w:rPr>
                <w:b w:val="1"/>
                <w:bCs w:val="1"/>
                <w:color w:val="0a0a0a"/>
                <w:sz w:val="28"/>
                <w:szCs w:val="28"/>
                <w:u w:val="single"/>
              </w:rPr>
            </w:pPr>
            <w:r w:rsidDel="00000000" w:rsidR="00000000" w:rsidRPr="00000000">
              <w:rPr>
                <w:b w:val="1"/>
                <w:bCs w:val="1"/>
                <w:color w:val="0a0a0a"/>
                <w:sz w:val="28"/>
                <w:szCs w:val="28"/>
                <w:u w:val="single"/>
                <w:rtl w:val="0"/>
              </w:rPr>
              <w:tab/>
              <w:t xml:space="preserve"> </w:t>
              <w:tab/>
            </w:r>
          </w:p>
          <w:p w:rsidR="00000000" w:rsidDel="00000000" w:rsidP="00000000" w:rsidRDefault="00000000" w:rsidRPr="00000000" w14:paraId="000000B0">
            <w:pPr>
              <w:shd w:fill="ffffff" w:val="clear"/>
              <w:spacing w:before="240" w:line="240" w:lineRule="auto"/>
              <w:rPr>
                <w:rFonts w:ascii="Calibri" w:cs="Calibri" w:eastAsia="Calibri" w:hAnsi="Calibri"/>
                <w:b w:val="1"/>
                <w:bCs w:val="1"/>
                <w:color w:val="0d3b70"/>
                <w:sz w:val="20"/>
                <w:szCs w:val="20"/>
                <w:u w:val="single"/>
              </w:rPr>
            </w:pPr>
            <w:r w:rsidDel="00000000" w:rsidR="00000000" w:rsidRPr="00000000">
              <w:rPr>
                <w:rFonts w:ascii="Calibri" w:cs="Calibri" w:eastAsia="Calibri" w:hAnsi="Calibri"/>
                <w:b w:val="1"/>
                <w:bCs w:val="1"/>
                <w:color w:val="212529"/>
                <w:sz w:val="20"/>
                <w:szCs w:val="20"/>
                <w:u w:val="single"/>
                <w:rtl w:val="0"/>
              </w:rPr>
              <w:t xml:space="preserve">By </w:t>
            </w:r>
            <w:hyperlink r:id="rId6">
              <w:r w:rsidDel="00000000" w:rsidR="00000000" w:rsidRPr="00000000">
                <w:rPr>
                  <w:rFonts w:ascii="Calibri" w:cs="Calibri" w:eastAsia="Calibri" w:hAnsi="Calibri"/>
                  <w:b w:val="1"/>
                  <w:bCs w:val="1"/>
                  <w:color w:val="0d3b70"/>
                  <w:sz w:val="20"/>
                  <w:szCs w:val="20"/>
                  <w:u w:val="single"/>
                  <w:rtl w:val="0"/>
                </w:rPr>
                <w:t xml:space="preserve">Hayden Horner</w:t>
              </w:r>
            </w:hyperlink>
            <w:r w:rsidDel="00000000" w:rsidR="00000000" w:rsidRPr="00000000">
              <w:rPr>
                <w:rtl w:val="0"/>
              </w:rPr>
            </w:r>
          </w:p>
          <w:p w:rsidR="00000000" w:rsidDel="00000000" w:rsidP="00000000" w:rsidRDefault="00000000" w:rsidRPr="00000000" w14:paraId="000000B1">
            <w:pPr>
              <w:shd w:fill="ffffff" w:val="clear"/>
              <w:spacing w:before="240" w:line="240" w:lineRule="auto"/>
              <w:rPr>
                <w:rFonts w:ascii="Calibri" w:cs="Calibri" w:eastAsia="Calibri" w:hAnsi="Calibri"/>
                <w:b w:val="1"/>
                <w:bCs w:val="1"/>
                <w:color w:val="212529"/>
                <w:sz w:val="20"/>
                <w:szCs w:val="20"/>
                <w:u w:val="single"/>
              </w:rPr>
            </w:pPr>
            <w:r w:rsidDel="00000000" w:rsidR="00000000" w:rsidRPr="00000000">
              <w:rPr>
                <w:rFonts w:ascii="Calibri" w:cs="Calibri" w:eastAsia="Calibri" w:hAnsi="Calibri"/>
                <w:b w:val="1"/>
                <w:bCs w:val="1"/>
                <w:color w:val="212529"/>
                <w:sz w:val="20"/>
                <w:szCs w:val="20"/>
                <w:u w:val="single"/>
                <w:rtl w:val="0"/>
              </w:rPr>
              <w:t xml:space="preserve">on January 14th, 2025</w:t>
            </w:r>
          </w:p>
          <w:p w:rsidR="00000000" w:rsidDel="00000000" w:rsidP="00000000" w:rsidRDefault="00000000" w:rsidRPr="00000000" w14:paraId="000000B2">
            <w:pPr>
              <w:shd w:fill="ffffff" w:val="clear"/>
              <w:spacing w:before="240" w:line="240" w:lineRule="auto"/>
              <w:rPr>
                <w:rFonts w:ascii="Calibri" w:cs="Calibri" w:eastAsia="Calibri" w:hAnsi="Calibri"/>
                <w:b w:val="1"/>
                <w:bCs w:val="1"/>
                <w:color w:val="013a70"/>
                <w:sz w:val="20"/>
                <w:szCs w:val="20"/>
                <w:u w:val="single"/>
              </w:rPr>
            </w:pPr>
            <w:r w:rsidDel="00000000" w:rsidR="00000000" w:rsidRPr="00000000">
              <w:rPr>
                <w:rFonts w:ascii="Calibri" w:cs="Calibri" w:eastAsia="Calibri" w:hAnsi="Calibri"/>
                <w:b w:val="1"/>
                <w:bCs w:val="1"/>
                <w:color w:val="013a70"/>
                <w:sz w:val="20"/>
                <w:szCs w:val="20"/>
                <w:u w:val="single"/>
                <w:rtl w:val="0"/>
              </w:rPr>
              <w:t xml:space="preserve">Trends to Watch in 2025 and Beyond</w:t>
            </w:r>
          </w:p>
          <w:p w:rsidR="00000000" w:rsidDel="00000000" w:rsidP="00000000" w:rsidRDefault="00000000" w:rsidRPr="00000000" w14:paraId="000000B3">
            <w:pPr>
              <w:shd w:fill="ffffff" w:val="clear"/>
              <w:spacing w:before="240" w:line="240" w:lineRule="auto"/>
              <w:rPr>
                <w:rFonts w:ascii="Calibri" w:cs="Calibri" w:eastAsia="Calibri" w:hAnsi="Calibri"/>
                <w:b w:val="1"/>
                <w:bCs w:val="1"/>
                <w:color w:val="212529"/>
                <w:sz w:val="20"/>
                <w:szCs w:val="20"/>
                <w:u w:val="single"/>
              </w:rPr>
            </w:pPr>
            <w:r w:rsidDel="00000000" w:rsidR="00000000" w:rsidRPr="00000000">
              <w:rPr>
                <w:rFonts w:ascii="Calibri" w:cs="Calibri" w:eastAsia="Calibri" w:hAnsi="Calibri"/>
                <w:b w:val="1"/>
                <w:bCs w:val="1"/>
                <w:color w:val="212529"/>
                <w:sz w:val="20"/>
                <w:szCs w:val="20"/>
                <w:u w:val="single"/>
                <w:rtl w:val="0"/>
              </w:rPr>
              <w:t xml:space="preserve">As we look ahead to 2025 and beyond, the engineering sector is poised for a period of remarkable transformation. From </w:t>
            </w:r>
            <w:hyperlink r:id="rId7">
              <w:r w:rsidDel="00000000" w:rsidR="00000000" w:rsidRPr="00000000">
                <w:rPr>
                  <w:rFonts w:ascii="Calibri" w:cs="Calibri" w:eastAsia="Calibri" w:hAnsi="Calibri"/>
                  <w:b w:val="1"/>
                  <w:bCs w:val="1"/>
                  <w:color w:val="0d3b70"/>
                  <w:sz w:val="20"/>
                  <w:szCs w:val="20"/>
                  <w:u w:val="single"/>
                  <w:rtl w:val="0"/>
                </w:rPr>
                <w:t xml:space="preserve">the rise of renewable energy</w:t>
              </w:r>
            </w:hyperlink>
            <w:r w:rsidDel="00000000" w:rsidR="00000000" w:rsidRPr="00000000">
              <w:rPr>
                <w:rFonts w:ascii="Calibri" w:cs="Calibri" w:eastAsia="Calibri" w:hAnsi="Calibri"/>
                <w:b w:val="1"/>
                <w:bCs w:val="1"/>
                <w:color w:val="212529"/>
                <w:sz w:val="20"/>
                <w:szCs w:val="20"/>
                <w:u w:val="single"/>
                <w:rtl w:val="0"/>
              </w:rPr>
              <w:t xml:space="preserve"> to advancements in artificial intelligence (AI), robotics, and cybersecurity, engineers will play a pivotal role in shaping the future of our world.</w:t>
            </w:r>
          </w:p>
          <w:p w:rsidR="00000000" w:rsidDel="00000000" w:rsidP="00000000" w:rsidRDefault="00000000" w:rsidRPr="00000000" w14:paraId="000000B4">
            <w:pPr>
              <w:shd w:fill="ffffff" w:val="clear"/>
              <w:spacing w:before="240" w:line="240" w:lineRule="auto"/>
              <w:rPr>
                <w:rFonts w:ascii="Calibri" w:cs="Calibri" w:eastAsia="Calibri" w:hAnsi="Calibri"/>
                <w:b w:val="1"/>
                <w:bCs w:val="1"/>
                <w:color w:val="212529"/>
                <w:sz w:val="20"/>
                <w:szCs w:val="20"/>
                <w:u w:val="single"/>
              </w:rPr>
            </w:pPr>
            <w:r w:rsidDel="00000000" w:rsidR="00000000" w:rsidRPr="00000000">
              <w:rPr>
                <w:rFonts w:ascii="Calibri" w:cs="Calibri" w:eastAsia="Calibri" w:hAnsi="Calibri"/>
                <w:b w:val="1"/>
                <w:bCs w:val="1"/>
                <w:color w:val="212529"/>
                <w:sz w:val="20"/>
                <w:szCs w:val="20"/>
                <w:u w:val="single"/>
                <w:rtl w:val="0"/>
              </w:rPr>
              <w:t xml:space="preserve">Technological innovations and societal shifts are driving these changes, and both professionals and companies in the engineering field need to stay agile and forward-thinking to thrive in this dynamic environment.</w:t>
            </w:r>
          </w:p>
          <w:p w:rsidR="00000000" w:rsidDel="00000000" w:rsidP="00000000" w:rsidRDefault="00000000" w:rsidRPr="00000000" w14:paraId="000000B5">
            <w:pPr>
              <w:shd w:fill="ffffff" w:val="clear"/>
              <w:spacing w:before="240" w:line="240" w:lineRule="auto"/>
              <w:rPr>
                <w:rFonts w:ascii="Calibri" w:cs="Calibri" w:eastAsia="Calibri" w:hAnsi="Calibri"/>
                <w:b w:val="1"/>
                <w:bCs w:val="1"/>
                <w:color w:val="ee0000"/>
                <w:sz w:val="20"/>
                <w:szCs w:val="20"/>
                <w:u w:val="single"/>
              </w:rPr>
            </w:pPr>
            <w:r w:rsidDel="00000000" w:rsidR="00000000" w:rsidRPr="00000000">
              <w:rPr>
                <w:rFonts w:ascii="Calibri" w:cs="Calibri" w:eastAsia="Calibri" w:hAnsi="Calibri"/>
                <w:b w:val="1"/>
                <w:bCs w:val="1"/>
                <w:color w:val="212529"/>
                <w:sz w:val="20"/>
                <w:szCs w:val="20"/>
                <w:u w:val="single"/>
                <w:rtl w:val="0"/>
              </w:rPr>
              <w:t xml:space="preserve">The </w:t>
            </w:r>
            <w:hyperlink r:id="rId8">
              <w:r w:rsidDel="00000000" w:rsidR="00000000" w:rsidRPr="00000000">
                <w:rPr>
                  <w:rFonts w:ascii="Calibri" w:cs="Calibri" w:eastAsia="Calibri" w:hAnsi="Calibri"/>
                  <w:b w:val="1"/>
                  <w:bCs w:val="1"/>
                  <w:color w:val="0d3b70"/>
                  <w:sz w:val="20"/>
                  <w:szCs w:val="20"/>
                  <w:u w:val="single"/>
                  <w:rtl w:val="0"/>
                </w:rPr>
                <w:t xml:space="preserve">Engineering Institute of Technology</w:t>
              </w:r>
            </w:hyperlink>
            <w:r w:rsidDel="00000000" w:rsidR="00000000" w:rsidRPr="00000000">
              <w:rPr>
                <w:rFonts w:ascii="Calibri" w:cs="Calibri" w:eastAsia="Calibri" w:hAnsi="Calibri"/>
                <w:b w:val="1"/>
                <w:bCs w:val="1"/>
                <w:color w:val="212529"/>
                <w:sz w:val="20"/>
                <w:szCs w:val="20"/>
                <w:u w:val="single"/>
                <w:rtl w:val="0"/>
              </w:rPr>
              <w:t xml:space="preserve"> (EIT), believes that staying ahead of the curve is essential for success. </w:t>
            </w:r>
            <w:r w:rsidDel="00000000" w:rsidR="00000000" w:rsidRPr="00000000">
              <w:rPr>
                <w:rFonts w:ascii="Calibri" w:cs="Calibri" w:eastAsia="Calibri" w:hAnsi="Calibri"/>
                <w:b w:val="1"/>
                <w:bCs w:val="1"/>
                <w:color w:val="ee0000"/>
                <w:sz w:val="20"/>
                <w:szCs w:val="20"/>
                <w:u w:val="single"/>
                <w:rtl w:val="0"/>
              </w:rPr>
              <w:t xml:space="preserve">Their courses are designed to ensure that students are equipped with the skills and knowledge needed to lead in these areas, preparing them for the evolving landscape of engineering.</w:t>
            </w:r>
          </w:p>
          <w:p w:rsidR="00000000" w:rsidDel="00000000" w:rsidP="00000000" w:rsidRDefault="00000000" w:rsidRPr="00000000" w14:paraId="000000B6">
            <w:pPr>
              <w:shd w:fill="ffffff" w:val="clear"/>
              <w:spacing w:before="240" w:line="240" w:lineRule="auto"/>
              <w:rPr>
                <w:rFonts w:ascii="Calibri" w:cs="Calibri" w:eastAsia="Calibri" w:hAnsi="Calibri"/>
                <w:b w:val="1"/>
                <w:bCs w:val="1"/>
                <w:color w:val="013a70"/>
                <w:sz w:val="20"/>
                <w:szCs w:val="20"/>
                <w:u w:val="single"/>
              </w:rPr>
            </w:pPr>
            <w:r w:rsidDel="00000000" w:rsidR="00000000" w:rsidRPr="00000000">
              <w:rPr>
                <w:rFonts w:ascii="Calibri" w:cs="Calibri" w:eastAsia="Calibri" w:hAnsi="Calibri"/>
                <w:b w:val="1"/>
                <w:bCs w:val="1"/>
                <w:color w:val="013a70"/>
                <w:sz w:val="20"/>
                <w:szCs w:val="20"/>
                <w:u w:val="single"/>
                <w:rtl w:val="0"/>
              </w:rPr>
              <w:t xml:space="preserve">The Rise of Renewable Energy and Sustainability</w:t>
            </w:r>
          </w:p>
          <w:p w:rsidR="00000000" w:rsidDel="00000000" w:rsidP="00000000" w:rsidRDefault="00000000" w:rsidRPr="00000000" w14:paraId="000000B7">
            <w:pPr>
              <w:shd w:fill="ffffff" w:val="clear"/>
              <w:spacing w:before="240" w:line="240" w:lineRule="auto"/>
              <w:rPr>
                <w:rFonts w:ascii="Calibri" w:cs="Calibri" w:eastAsia="Calibri" w:hAnsi="Calibri"/>
                <w:b w:val="1"/>
                <w:bCs w:val="1"/>
                <w:color w:val="212529"/>
                <w:sz w:val="20"/>
                <w:szCs w:val="20"/>
                <w:u w:val="single"/>
              </w:rPr>
            </w:pPr>
            <w:r w:rsidDel="00000000" w:rsidR="00000000" w:rsidRPr="00000000">
              <w:rPr>
                <w:rFonts w:ascii="Calibri" w:cs="Calibri" w:eastAsia="Calibri" w:hAnsi="Calibri"/>
                <w:b w:val="1"/>
                <w:bCs w:val="1"/>
                <w:color w:val="212529"/>
                <w:sz w:val="20"/>
                <w:szCs w:val="20"/>
                <w:u w:val="single"/>
                <w:rtl w:val="0"/>
              </w:rPr>
              <w:t xml:space="preserve">The global push toward sustainability has never been more urgent. With net-zero targets becoming a key priority for governments, organizations, and individuals, the demand for renewable energy sources such as wind, solar, and green hydrogen is skyrocketing.</w:t>
            </w:r>
          </w:p>
          <w:p w:rsidR="00000000" w:rsidDel="00000000" w:rsidP="00000000" w:rsidRDefault="00000000" w:rsidRPr="00000000" w14:paraId="000000B8">
            <w:pPr>
              <w:shd w:fill="ffffff" w:val="clear"/>
              <w:spacing w:before="240" w:line="240" w:lineRule="auto"/>
              <w:rPr>
                <w:rFonts w:ascii="Calibri" w:cs="Calibri" w:eastAsia="Calibri" w:hAnsi="Calibri"/>
                <w:b w:val="1"/>
                <w:bCs w:val="1"/>
                <w:color w:val="212529"/>
                <w:sz w:val="20"/>
                <w:szCs w:val="20"/>
                <w:u w:val="single"/>
              </w:rPr>
            </w:pPr>
            <w:r w:rsidDel="00000000" w:rsidR="00000000" w:rsidRPr="00000000">
              <w:rPr>
                <w:rFonts w:ascii="Calibri" w:cs="Calibri" w:eastAsia="Calibri" w:hAnsi="Calibri"/>
                <w:b w:val="1"/>
                <w:bCs w:val="1"/>
                <w:color w:val="212529"/>
                <w:sz w:val="20"/>
                <w:szCs w:val="20"/>
                <w:u w:val="single"/>
                <w:rtl w:val="0"/>
              </w:rPr>
              <w:t xml:space="preserve">In addition to energy production, industries such as manufacturing, construction, and transportation are being redefined by energy-efficient design and green technologies.</w:t>
            </w:r>
          </w:p>
          <w:p w:rsidR="00000000" w:rsidDel="00000000" w:rsidP="00000000" w:rsidRDefault="00000000" w:rsidRPr="00000000" w14:paraId="000000B9">
            <w:pPr>
              <w:shd w:fill="ffffff" w:val="clear"/>
              <w:spacing w:before="240" w:line="240" w:lineRule="auto"/>
              <w:rPr>
                <w:rFonts w:ascii="Calibri" w:cs="Calibri" w:eastAsia="Calibri" w:hAnsi="Calibri"/>
                <w:b w:val="1"/>
                <w:bCs w:val="1"/>
                <w:color w:val="ee0000"/>
                <w:sz w:val="20"/>
                <w:szCs w:val="20"/>
                <w:u w:val="single"/>
              </w:rPr>
            </w:pPr>
            <w:r w:rsidDel="00000000" w:rsidR="00000000" w:rsidRPr="00000000">
              <w:rPr>
                <w:rFonts w:ascii="Calibri" w:cs="Calibri" w:eastAsia="Calibri" w:hAnsi="Calibri"/>
                <w:b w:val="1"/>
                <w:bCs w:val="1"/>
                <w:color w:val="212529"/>
                <w:sz w:val="20"/>
                <w:szCs w:val="20"/>
                <w:u w:val="single"/>
                <w:rtl w:val="0"/>
              </w:rPr>
              <w:t xml:space="preserve">Implications for Engineers: Engineers with expertise in sustainable energy, environmental impact assessments, and green technologies are in high demand. </w:t>
            </w:r>
            <w:r w:rsidDel="00000000" w:rsidR="00000000" w:rsidRPr="00000000">
              <w:rPr>
                <w:rFonts w:ascii="Calibri" w:cs="Calibri" w:eastAsia="Calibri" w:hAnsi="Calibri"/>
                <w:b w:val="1"/>
                <w:bCs w:val="1"/>
                <w:color w:val="ee0000"/>
                <w:sz w:val="20"/>
                <w:szCs w:val="20"/>
                <w:u w:val="single"/>
                <w:rtl w:val="0"/>
              </w:rPr>
              <w:t xml:space="preserve">The future of engineering will require professionals who can innovate and design systems that minimize environmental harm while maximizing efficiency.</w:t>
            </w:r>
          </w:p>
          <w:p w:rsidR="00000000" w:rsidDel="00000000" w:rsidP="00000000" w:rsidRDefault="00000000" w:rsidRPr="00000000" w14:paraId="000000BA">
            <w:pPr>
              <w:shd w:fill="ffffff" w:val="clear"/>
              <w:spacing w:before="240" w:line="240" w:lineRule="auto"/>
              <w:rPr>
                <w:rFonts w:ascii="Calibri" w:cs="Calibri" w:eastAsia="Calibri" w:hAnsi="Calibri"/>
                <w:b w:val="1"/>
                <w:bCs w:val="1"/>
                <w:color w:val="ee0000"/>
                <w:sz w:val="20"/>
                <w:szCs w:val="20"/>
                <w:u w:val="single"/>
              </w:rPr>
            </w:pPr>
            <w:r w:rsidDel="00000000" w:rsidR="00000000" w:rsidRPr="00000000">
              <w:rPr>
                <w:rFonts w:ascii="Calibri" w:cs="Calibri" w:eastAsia="Calibri" w:hAnsi="Calibri"/>
                <w:b w:val="1"/>
                <w:bCs w:val="1"/>
                <w:color w:val="212529"/>
                <w:sz w:val="20"/>
                <w:szCs w:val="20"/>
                <w:u w:val="single"/>
                <w:rtl w:val="0"/>
              </w:rPr>
              <w:t xml:space="preserve">How EIT Prepares Engineers for Sustainability: EIT offers specialized programs in sustainable engineering that equip students with the skills to design and implement energy-efficient systems and renewable energy solutions. </w:t>
            </w:r>
            <w:r w:rsidDel="00000000" w:rsidR="00000000" w:rsidRPr="00000000">
              <w:rPr>
                <w:rFonts w:ascii="Calibri" w:cs="Calibri" w:eastAsia="Calibri" w:hAnsi="Calibri"/>
                <w:b w:val="1"/>
                <w:bCs w:val="1"/>
                <w:color w:val="ee0000"/>
                <w:sz w:val="20"/>
                <w:szCs w:val="20"/>
                <w:u w:val="single"/>
                <w:rtl w:val="0"/>
              </w:rPr>
              <w:t xml:space="preserve">Courses focusing on sustainable energy technologies and environmental engineering ensure that graduates are prepared to meet the growing demand for green technologies and contribute to global sustainability efforts.</w:t>
            </w:r>
          </w:p>
          <w:p w:rsidR="00000000" w:rsidDel="00000000" w:rsidP="00000000" w:rsidRDefault="00000000" w:rsidRPr="00000000" w14:paraId="000000BB">
            <w:pPr>
              <w:shd w:fill="ffffff" w:val="clear"/>
              <w:spacing w:before="240" w:line="240" w:lineRule="auto"/>
              <w:rPr>
                <w:rFonts w:ascii="Calibri" w:cs="Calibri" w:eastAsia="Calibri" w:hAnsi="Calibri"/>
                <w:b w:val="1"/>
                <w:bCs w:val="1"/>
                <w:color w:val="212529"/>
                <w:sz w:val="20"/>
                <w:szCs w:val="20"/>
                <w:u w:val="single"/>
              </w:rPr>
            </w:pPr>
            <w:r w:rsidDel="00000000" w:rsidR="00000000" w:rsidRPr="00000000">
              <w:rPr>
                <w:rFonts w:ascii="Calibri" w:cs="Calibri" w:eastAsia="Calibri" w:hAnsi="Calibri"/>
                <w:b w:val="1"/>
                <w:bCs w:val="1"/>
                <w:color w:val="212529"/>
                <w:sz w:val="20"/>
                <w:szCs w:val="20"/>
                <w:u w:val="single"/>
                <w:rtl w:val="0"/>
              </w:rPr>
              <w:t xml:space="preserve">Implications for Companies: For companies looking to position themselves as leaders in sustainability, hiring engineers with expertise in renewable energy technologies and environmental sustainability will be key. Embracing green practices not only helps businesses meet regulatory standards but also appeals to eco-conscious customers and stakeholders. Organizations that invest in sustainable solutions will set themselves apart in an increasingly environmentally aware market.</w:t>
            </w:r>
          </w:p>
          <w:p w:rsidR="00000000" w:rsidDel="00000000" w:rsidP="00000000" w:rsidRDefault="00000000" w:rsidRPr="00000000" w14:paraId="000000BC">
            <w:pPr>
              <w:shd w:fill="ffffff" w:val="clear"/>
              <w:spacing w:before="240" w:line="240" w:lineRule="auto"/>
              <w:rPr>
                <w:rFonts w:ascii="Calibri" w:cs="Calibri" w:eastAsia="Calibri" w:hAnsi="Calibri"/>
                <w:b w:val="1"/>
                <w:bCs w:val="1"/>
                <w:color w:val="013a70"/>
                <w:sz w:val="20"/>
                <w:szCs w:val="20"/>
                <w:u w:val="single"/>
              </w:rPr>
            </w:pPr>
            <w:r w:rsidDel="00000000" w:rsidR="00000000" w:rsidRPr="00000000">
              <w:rPr>
                <w:rFonts w:ascii="Calibri" w:cs="Calibri" w:eastAsia="Calibri" w:hAnsi="Calibri"/>
                <w:b w:val="1"/>
                <w:bCs w:val="1"/>
                <w:color w:val="013a70"/>
                <w:sz w:val="20"/>
                <w:szCs w:val="20"/>
                <w:u w:val="single"/>
                <w:rtl w:val="0"/>
              </w:rPr>
              <w:t xml:space="preserve">Artificial Intelligence (AI) and Robotics in Engineering</w:t>
            </w:r>
          </w:p>
          <w:p w:rsidR="00000000" w:rsidDel="00000000" w:rsidP="00000000" w:rsidRDefault="00000000" w:rsidRPr="00000000" w14:paraId="000000BD">
            <w:pPr>
              <w:shd w:fill="ffffff" w:val="clear"/>
              <w:spacing w:before="240" w:line="240" w:lineRule="auto"/>
              <w:rPr>
                <w:rFonts w:ascii="Calibri" w:cs="Calibri" w:eastAsia="Calibri" w:hAnsi="Calibri"/>
                <w:b w:val="1"/>
                <w:bCs w:val="1"/>
                <w:color w:val="212529"/>
                <w:sz w:val="20"/>
                <w:szCs w:val="20"/>
                <w:u w:val="single"/>
              </w:rPr>
            </w:pPr>
            <w:r w:rsidDel="00000000" w:rsidR="00000000" w:rsidRPr="00000000">
              <w:rPr>
                <w:rFonts w:ascii="Calibri" w:cs="Calibri" w:eastAsia="Calibri" w:hAnsi="Calibri"/>
                <w:b w:val="1"/>
                <w:bCs w:val="1"/>
                <w:color w:val="212529"/>
                <w:sz w:val="20"/>
                <w:szCs w:val="20"/>
                <w:u w:val="single"/>
                <w:rtl w:val="0"/>
              </w:rPr>
              <w:t xml:space="preserve">AI and robotics are rapidly changing the landscape of engineering. Automation, data analysis, and AI-driven design are becoming integral to a range of engineering disciplines, including civil, mechanical, and electrical engineering. From autonomous robots in construction sites to AI systems that optimize design processes, these technologies are making engineering more efficient and precise.</w:t>
            </w:r>
          </w:p>
          <w:p w:rsidR="00000000" w:rsidDel="00000000" w:rsidP="00000000" w:rsidRDefault="00000000" w:rsidRPr="00000000" w14:paraId="000000BE">
            <w:pPr>
              <w:shd w:fill="ffffff" w:val="clear"/>
              <w:spacing w:before="240" w:line="240" w:lineRule="auto"/>
              <w:rPr>
                <w:rFonts w:ascii="Calibri" w:cs="Calibri" w:eastAsia="Calibri" w:hAnsi="Calibri"/>
                <w:b w:val="1"/>
                <w:bCs w:val="1"/>
                <w:color w:val="212529"/>
                <w:sz w:val="20"/>
                <w:szCs w:val="20"/>
                <w:u w:val="single"/>
              </w:rPr>
            </w:pPr>
            <w:r w:rsidDel="00000000" w:rsidR="00000000" w:rsidRPr="00000000">
              <w:rPr>
                <w:rFonts w:ascii="Calibri" w:cs="Calibri" w:eastAsia="Calibri" w:hAnsi="Calibri"/>
                <w:b w:val="1"/>
                <w:bCs w:val="1"/>
                <w:color w:val="212529"/>
                <w:sz w:val="20"/>
                <w:szCs w:val="20"/>
                <w:u w:val="single"/>
                <w:rtl w:val="0"/>
              </w:rPr>
              <w:t xml:space="preserve">Implications for Engineers: Engineers who understand AI, machine learning, and robotics will be in high demand. </w:t>
            </w:r>
            <w:r w:rsidDel="00000000" w:rsidR="00000000" w:rsidRPr="00000000">
              <w:rPr>
                <w:rFonts w:ascii="Calibri" w:cs="Calibri" w:eastAsia="Calibri" w:hAnsi="Calibri"/>
                <w:b w:val="1"/>
                <w:bCs w:val="1"/>
                <w:color w:val="ee0000"/>
                <w:sz w:val="20"/>
                <w:szCs w:val="20"/>
                <w:u w:val="single"/>
                <w:rtl w:val="0"/>
              </w:rPr>
              <w:t xml:space="preserve">As AI technologies evolve, the need for professionals who can design, implement, and maintain these systems will only grow.</w:t>
            </w:r>
            <w:r w:rsidDel="00000000" w:rsidR="00000000" w:rsidRPr="00000000">
              <w:rPr>
                <w:rFonts w:ascii="Calibri" w:cs="Calibri" w:eastAsia="Calibri" w:hAnsi="Calibri"/>
                <w:b w:val="1"/>
                <w:bCs w:val="1"/>
                <w:color w:val="212529"/>
                <w:sz w:val="20"/>
                <w:szCs w:val="20"/>
                <w:u w:val="single"/>
                <w:rtl w:val="0"/>
              </w:rPr>
              <w:t xml:space="preserve"> Engineers must embrace continuous learning to stay at the forefront of these technologies and adapt to their integration into engineering practices.</w:t>
            </w:r>
          </w:p>
          <w:p w:rsidR="00000000" w:rsidDel="00000000" w:rsidP="00000000" w:rsidRDefault="00000000" w:rsidRPr="00000000" w14:paraId="000000BF">
            <w:pPr>
              <w:shd w:fill="ffffff" w:val="clear"/>
              <w:spacing w:before="240" w:line="240" w:lineRule="auto"/>
              <w:rPr>
                <w:rFonts w:ascii="Calibri" w:cs="Calibri" w:eastAsia="Calibri" w:hAnsi="Calibri"/>
                <w:b w:val="1"/>
                <w:bCs w:val="1"/>
                <w:color w:val="ee0000"/>
                <w:sz w:val="20"/>
                <w:szCs w:val="20"/>
                <w:u w:val="single"/>
              </w:rPr>
            </w:pPr>
            <w:r w:rsidDel="00000000" w:rsidR="00000000" w:rsidRPr="00000000">
              <w:rPr>
                <w:rFonts w:ascii="Calibri" w:cs="Calibri" w:eastAsia="Calibri" w:hAnsi="Calibri"/>
                <w:b w:val="1"/>
                <w:bCs w:val="1"/>
                <w:color w:val="212529"/>
                <w:sz w:val="20"/>
                <w:szCs w:val="20"/>
                <w:u w:val="single"/>
                <w:rtl w:val="0"/>
              </w:rPr>
              <w:t xml:space="preserve">How EIT Prepares Engineers for AI and Robotics: EIT’s courses in mechatronics, robotics, and artificial intelligence are tailored to prepare students for the rapidly evolving intersection of engineering and technology. Students gain hands-on experience with AI algorithms, machine learning, and robotics systems, positioning them to implement cutting-edge solutions in their careers. </w:t>
            </w:r>
            <w:r w:rsidDel="00000000" w:rsidR="00000000" w:rsidRPr="00000000">
              <w:rPr>
                <w:rFonts w:ascii="Calibri" w:cs="Calibri" w:eastAsia="Calibri" w:hAnsi="Calibri"/>
                <w:b w:val="1"/>
                <w:bCs w:val="1"/>
                <w:color w:val="ee0000"/>
                <w:sz w:val="20"/>
                <w:szCs w:val="20"/>
                <w:u w:val="single"/>
                <w:rtl w:val="0"/>
              </w:rPr>
              <w:t xml:space="preserve">EIT’s focus on practical, real-world applications ensures that graduates are ready to meet the growing demand for skilled engineers in these fields.</w:t>
            </w:r>
          </w:p>
          <w:p w:rsidR="00000000" w:rsidDel="00000000" w:rsidP="00000000" w:rsidRDefault="00000000" w:rsidRPr="00000000" w14:paraId="000000C0">
            <w:pPr>
              <w:shd w:fill="ffffff" w:val="clear"/>
              <w:spacing w:before="240" w:line="240" w:lineRule="auto"/>
              <w:rPr>
                <w:rFonts w:ascii="Calibri" w:cs="Calibri" w:eastAsia="Calibri" w:hAnsi="Calibri"/>
                <w:b w:val="1"/>
                <w:bCs w:val="1"/>
                <w:color w:val="212529"/>
                <w:sz w:val="20"/>
                <w:szCs w:val="20"/>
                <w:u w:val="single"/>
              </w:rPr>
            </w:pPr>
            <w:r w:rsidDel="00000000" w:rsidR="00000000" w:rsidRPr="00000000">
              <w:rPr>
                <w:rFonts w:ascii="Calibri" w:cs="Calibri" w:eastAsia="Calibri" w:hAnsi="Calibri"/>
                <w:b w:val="1"/>
                <w:bCs w:val="1"/>
                <w:color w:val="212529"/>
                <w:sz w:val="20"/>
                <w:szCs w:val="20"/>
                <w:u w:val="single"/>
                <w:rtl w:val="0"/>
              </w:rPr>
              <w:t xml:space="preserve">Implications for Companies: Implementing AI and robotics into engineering practices can greatly enhance productivity and reduce human error. For companies, this means improved cost-efficiency and the ability to tackle more complex projects. However, adopting these technologies requires skilled professionals capable of ensuring smooth integration and optimizing these systems for long-term success.</w:t>
            </w:r>
          </w:p>
          <w:p w:rsidR="00000000" w:rsidDel="00000000" w:rsidP="00000000" w:rsidRDefault="00000000" w:rsidRPr="00000000" w14:paraId="000000C1">
            <w:pPr>
              <w:shd w:fill="ffffff" w:val="clear"/>
              <w:spacing w:before="240" w:line="240" w:lineRule="auto"/>
              <w:rPr>
                <w:rFonts w:ascii="Calibri" w:cs="Calibri" w:eastAsia="Calibri" w:hAnsi="Calibri"/>
                <w:b w:val="1"/>
                <w:bCs w:val="1"/>
                <w:color w:val="013a70"/>
                <w:sz w:val="20"/>
                <w:szCs w:val="20"/>
                <w:u w:val="single"/>
              </w:rPr>
            </w:pPr>
            <w:r w:rsidDel="00000000" w:rsidR="00000000" w:rsidRPr="00000000">
              <w:rPr>
                <w:rFonts w:ascii="Calibri" w:cs="Calibri" w:eastAsia="Calibri" w:hAnsi="Calibri"/>
                <w:b w:val="1"/>
                <w:bCs w:val="1"/>
                <w:color w:val="013a70"/>
                <w:sz w:val="20"/>
                <w:szCs w:val="20"/>
                <w:u w:val="single"/>
                <w:rtl w:val="0"/>
              </w:rPr>
              <w:t xml:space="preserve">Remote Engineering and Virtual Collaboration</w:t>
            </w:r>
          </w:p>
          <w:p w:rsidR="00000000" w:rsidDel="00000000" w:rsidP="00000000" w:rsidRDefault="00000000" w:rsidRPr="00000000" w14:paraId="000000C2">
            <w:pPr>
              <w:shd w:fill="ffffff" w:val="clear"/>
              <w:spacing w:before="240" w:line="240" w:lineRule="auto"/>
              <w:rPr>
                <w:rFonts w:ascii="Calibri" w:cs="Calibri" w:eastAsia="Calibri" w:hAnsi="Calibri"/>
                <w:b w:val="1"/>
                <w:bCs w:val="1"/>
                <w:color w:val="ee0000"/>
                <w:sz w:val="20"/>
                <w:szCs w:val="20"/>
                <w:u w:val="single"/>
              </w:rPr>
            </w:pPr>
            <w:r w:rsidDel="00000000" w:rsidR="00000000" w:rsidRPr="00000000">
              <w:rPr>
                <w:rFonts w:ascii="Calibri" w:cs="Calibri" w:eastAsia="Calibri" w:hAnsi="Calibri"/>
                <w:b w:val="1"/>
                <w:bCs w:val="1"/>
                <w:color w:val="212529"/>
                <w:sz w:val="20"/>
                <w:szCs w:val="20"/>
                <w:u w:val="single"/>
                <w:rtl w:val="0"/>
              </w:rPr>
              <w:t xml:space="preserve">The COVID-19 pandemic accelerated the adoption of remote work, and this shift is becoming permanent in many sectors, including engineering. Remote engineering is now commonplace, especially in fields such as software development, project management, and civil engineering. </w:t>
            </w:r>
            <w:r w:rsidDel="00000000" w:rsidR="00000000" w:rsidRPr="00000000">
              <w:rPr>
                <w:rFonts w:ascii="Calibri" w:cs="Calibri" w:eastAsia="Calibri" w:hAnsi="Calibri"/>
                <w:b w:val="1"/>
                <w:bCs w:val="1"/>
                <w:color w:val="ee0000"/>
                <w:sz w:val="20"/>
                <w:szCs w:val="20"/>
                <w:u w:val="single"/>
                <w:rtl w:val="0"/>
              </w:rPr>
              <w:t xml:space="preserve">Virtual collaboration tools allow engineers to work from anywhere, opening up a global talent pool for companies and enabling professionals to manage projects remotely.</w:t>
            </w:r>
          </w:p>
          <w:p w:rsidR="00000000" w:rsidDel="00000000" w:rsidP="00000000" w:rsidRDefault="00000000" w:rsidRPr="00000000" w14:paraId="000000C3">
            <w:pPr>
              <w:shd w:fill="ffffff" w:val="clear"/>
              <w:spacing w:after="200" w:before="240" w:line="259.20000000000005" w:lineRule="auto"/>
              <w:rPr>
                <w:b w:val="1"/>
                <w:bCs w:val="1"/>
                <w:color w:val="0a0a0a"/>
                <w:sz w:val="28"/>
                <w:szCs w:val="28"/>
                <w:u w:val="single"/>
              </w:rPr>
            </w:pPr>
            <w:r w:rsidDel="00000000" w:rsidR="00000000" w:rsidRPr="00000000">
              <w:rPr>
                <w:b w:val="1"/>
                <w:bCs w:val="1"/>
                <w:color w:val="0a0a0a"/>
                <w:sz w:val="28"/>
                <w:szCs w:val="28"/>
                <w:u w:val="single"/>
                <w:rtl w:val="0"/>
              </w:rPr>
              <w:tab/>
              <w:t xml:space="preserve"> </w:t>
              <w:tab/>
            </w:r>
          </w:p>
          <w:p w:rsidR="00000000" w:rsidDel="00000000" w:rsidP="00000000" w:rsidRDefault="00000000" w:rsidRPr="00000000" w14:paraId="000000C4">
            <w:pPr>
              <w:shd w:fill="ffffff" w:val="clear"/>
              <w:spacing w:after="200" w:before="240" w:line="259.20000000000005" w:lineRule="auto"/>
              <w:rPr>
                <w:b w:val="1"/>
                <w:bCs w:val="1"/>
                <w:color w:val="0a0a0a"/>
                <w:sz w:val="28"/>
                <w:szCs w:val="28"/>
                <w:u w:val="single"/>
              </w:rPr>
            </w:pPr>
            <w:r w:rsidDel="00000000" w:rsidR="00000000" w:rsidRPr="00000000">
              <w:rPr>
                <w:b w:val="1"/>
                <w:bCs w:val="1"/>
                <w:color w:val="0a0a0a"/>
                <w:sz w:val="28"/>
                <w:szCs w:val="28"/>
                <w:u w:val="single"/>
                <w:rtl w:val="0"/>
              </w:rPr>
              <w:tab/>
              <w:t xml:space="preserve"> </w:t>
              <w:tab/>
            </w:r>
          </w:p>
          <w:p w:rsidR="00000000" w:rsidDel="00000000" w:rsidP="00000000" w:rsidRDefault="00000000" w:rsidRPr="00000000" w14:paraId="000000C5">
            <w:pPr>
              <w:shd w:fill="ffffff" w:val="clear"/>
              <w:spacing w:before="240" w:line="240" w:lineRule="auto"/>
              <w:rPr>
                <w:rFonts w:ascii="Calibri" w:cs="Calibri" w:eastAsia="Calibri" w:hAnsi="Calibri"/>
                <w:b w:val="1"/>
                <w:bCs w:val="1"/>
                <w:color w:val="ee0000"/>
                <w:sz w:val="20"/>
                <w:szCs w:val="20"/>
                <w:u w:val="single"/>
              </w:rPr>
            </w:pPr>
            <w:r w:rsidDel="00000000" w:rsidR="00000000" w:rsidRPr="00000000">
              <w:rPr>
                <w:rFonts w:ascii="Calibri" w:cs="Calibri" w:eastAsia="Calibri" w:hAnsi="Calibri"/>
                <w:b w:val="1"/>
                <w:bCs w:val="1"/>
                <w:color w:val="ee0000"/>
                <w:sz w:val="20"/>
                <w:szCs w:val="20"/>
                <w:u w:val="single"/>
                <w:rtl w:val="0"/>
              </w:rPr>
              <w:t xml:space="preserve">Implications for Engineers: The ability to work remotely is a valuable skill for engineers, as it allows them to engage in projects without geographical constraints. Proficiency in virtual collaboration tools, such as project management platforms, video conferencing software, and cloud-based design tools, will be essential for engineers to stay competitive in the global job market.</w:t>
            </w:r>
          </w:p>
          <w:p w:rsidR="00000000" w:rsidDel="00000000" w:rsidP="00000000" w:rsidRDefault="00000000" w:rsidRPr="00000000" w14:paraId="000000C6">
            <w:pPr>
              <w:shd w:fill="ffffff" w:val="clear"/>
              <w:spacing w:before="240" w:line="240" w:lineRule="auto"/>
              <w:rPr>
                <w:rFonts w:ascii="Calibri" w:cs="Calibri" w:eastAsia="Calibri" w:hAnsi="Calibri"/>
                <w:b w:val="1"/>
                <w:bCs w:val="1"/>
                <w:color w:val="ee0000"/>
                <w:sz w:val="20"/>
                <w:szCs w:val="20"/>
                <w:u w:val="single"/>
              </w:rPr>
            </w:pPr>
            <w:r w:rsidDel="00000000" w:rsidR="00000000" w:rsidRPr="00000000">
              <w:rPr>
                <w:rFonts w:ascii="Calibri" w:cs="Calibri" w:eastAsia="Calibri" w:hAnsi="Calibri"/>
                <w:b w:val="1"/>
                <w:bCs w:val="1"/>
                <w:color w:val="212529"/>
                <w:sz w:val="20"/>
                <w:szCs w:val="20"/>
                <w:u w:val="single"/>
                <w:rtl w:val="0"/>
              </w:rPr>
              <w:t xml:space="preserve">How EIT Prepares Engineers for Remote Work: At EIT, we embrace the future of remote engineering by providing courses that incorporate virtual collaboration tools and project management techniques. Through online and hybrid learning formats, students gain the flexibility to work and communicate remotely, simulating real-world engineering environments. </w:t>
            </w:r>
            <w:r w:rsidDel="00000000" w:rsidR="00000000" w:rsidRPr="00000000">
              <w:rPr>
                <w:rFonts w:ascii="Calibri" w:cs="Calibri" w:eastAsia="Calibri" w:hAnsi="Calibri"/>
                <w:b w:val="1"/>
                <w:bCs w:val="1"/>
                <w:color w:val="ee0000"/>
                <w:sz w:val="20"/>
                <w:szCs w:val="20"/>
                <w:u w:val="single"/>
                <w:rtl w:val="0"/>
              </w:rPr>
              <w:t xml:space="preserve">This approach ensures that EIT graduates are well-equipped to manage projects and collaborate with global teams in diverse, remote settings.</w:t>
            </w:r>
          </w:p>
          <w:p w:rsidR="00000000" w:rsidDel="00000000" w:rsidP="00000000" w:rsidRDefault="00000000" w:rsidRPr="00000000" w14:paraId="000000C7">
            <w:pPr>
              <w:shd w:fill="ffffff" w:val="clear"/>
              <w:spacing w:before="240" w:line="240" w:lineRule="auto"/>
              <w:rPr>
                <w:rFonts w:ascii="Calibri" w:cs="Calibri" w:eastAsia="Calibri" w:hAnsi="Calibri"/>
                <w:b w:val="1"/>
                <w:bCs w:val="1"/>
                <w:color w:val="ee0000"/>
                <w:sz w:val="20"/>
                <w:szCs w:val="20"/>
                <w:u w:val="single"/>
              </w:rPr>
            </w:pPr>
            <w:r w:rsidDel="00000000" w:rsidR="00000000" w:rsidRPr="00000000">
              <w:rPr>
                <w:rFonts w:ascii="Calibri" w:cs="Calibri" w:eastAsia="Calibri" w:hAnsi="Calibri"/>
                <w:b w:val="1"/>
                <w:bCs w:val="1"/>
                <w:color w:val="ee0000"/>
                <w:sz w:val="20"/>
                <w:szCs w:val="20"/>
                <w:u w:val="single"/>
                <w:rtl w:val="0"/>
              </w:rPr>
              <w:t xml:space="preserve">Implications for Companies: Embracing remote work enables companies to hire the best talent regardless of location, creating more diverse and inclusive teams. However, remote work requires companies to invest in secure, efficient digital tools to maintain smooth communication, project tracking, and collaboration across global teams. The engineering firms that excel at virtual collaboration will be able to attract top-tier engineers and respond to global demands more swiftly.</w:t>
            </w:r>
          </w:p>
          <w:p w:rsidR="00000000" w:rsidDel="00000000" w:rsidP="00000000" w:rsidRDefault="00000000" w:rsidRPr="00000000" w14:paraId="000000C8">
            <w:pPr>
              <w:shd w:fill="ffffff" w:val="clear"/>
              <w:spacing w:before="240" w:line="240" w:lineRule="auto"/>
              <w:rPr>
                <w:rFonts w:ascii="Calibri" w:cs="Calibri" w:eastAsia="Calibri" w:hAnsi="Calibri"/>
                <w:b w:val="1"/>
                <w:bCs w:val="1"/>
                <w:color w:val="013a70"/>
                <w:sz w:val="20"/>
                <w:szCs w:val="20"/>
                <w:u w:val="single"/>
              </w:rPr>
            </w:pPr>
            <w:r w:rsidDel="00000000" w:rsidR="00000000" w:rsidRPr="00000000">
              <w:rPr>
                <w:rFonts w:ascii="Calibri" w:cs="Calibri" w:eastAsia="Calibri" w:hAnsi="Calibri"/>
                <w:b w:val="1"/>
                <w:bCs w:val="1"/>
                <w:color w:val="013a70"/>
                <w:sz w:val="20"/>
                <w:szCs w:val="20"/>
                <w:u w:val="single"/>
                <w:rtl w:val="0"/>
              </w:rPr>
              <w:t xml:space="preserve">Cybersecurity in Industrial Systems</w:t>
            </w:r>
          </w:p>
          <w:p w:rsidR="00000000" w:rsidDel="00000000" w:rsidP="00000000" w:rsidRDefault="00000000" w:rsidRPr="00000000" w14:paraId="000000C9">
            <w:pPr>
              <w:shd w:fill="ffffff" w:val="clear"/>
              <w:spacing w:before="240" w:line="240" w:lineRule="auto"/>
              <w:rPr>
                <w:rFonts w:ascii="Calibri" w:cs="Calibri" w:eastAsia="Calibri" w:hAnsi="Calibri"/>
                <w:b w:val="1"/>
                <w:bCs w:val="1"/>
                <w:color w:val="212529"/>
                <w:sz w:val="20"/>
                <w:szCs w:val="20"/>
                <w:u w:val="single"/>
              </w:rPr>
            </w:pPr>
            <w:r w:rsidDel="00000000" w:rsidR="00000000" w:rsidRPr="00000000">
              <w:rPr>
                <w:rFonts w:ascii="Calibri" w:cs="Calibri" w:eastAsia="Calibri" w:hAnsi="Calibri"/>
                <w:b w:val="1"/>
                <w:bCs w:val="1"/>
                <w:color w:val="212529"/>
                <w:sz w:val="20"/>
                <w:szCs w:val="20"/>
                <w:u w:val="single"/>
                <w:rtl w:val="0"/>
              </w:rPr>
              <w:t xml:space="preserve">With the increasing digitalization of industries, cybersecurity has become a critical focus. From smart cities to industrial control systems, the need to safeguard infrastructure from cyber threats is more urgent than ever. Engineers working in fields such as energy, manufacturing, and construction must design secure systems capable of withstanding evolving cyber threats.</w:t>
            </w:r>
          </w:p>
          <w:p w:rsidR="00000000" w:rsidDel="00000000" w:rsidP="00000000" w:rsidRDefault="00000000" w:rsidRPr="00000000" w14:paraId="000000CA">
            <w:pPr>
              <w:shd w:fill="ffffff" w:val="clear"/>
              <w:spacing w:before="240" w:line="240" w:lineRule="auto"/>
              <w:rPr>
                <w:rFonts w:ascii="Calibri" w:cs="Calibri" w:eastAsia="Calibri" w:hAnsi="Calibri"/>
                <w:b w:val="1"/>
                <w:bCs w:val="1"/>
                <w:color w:val="ee0000"/>
                <w:sz w:val="20"/>
                <w:szCs w:val="20"/>
                <w:u w:val="single"/>
              </w:rPr>
            </w:pPr>
            <w:r w:rsidDel="00000000" w:rsidR="00000000" w:rsidRPr="00000000">
              <w:rPr>
                <w:rFonts w:ascii="Calibri" w:cs="Calibri" w:eastAsia="Calibri" w:hAnsi="Calibri"/>
                <w:b w:val="1"/>
                <w:bCs w:val="1"/>
                <w:color w:val="212529"/>
                <w:sz w:val="20"/>
                <w:szCs w:val="20"/>
                <w:u w:val="single"/>
                <w:rtl w:val="0"/>
              </w:rPr>
              <w:t xml:space="preserve">Implications for Engineers: Engineers with a background in cybersecurity, particularly those working with IoT devices, digital control systems, and industrial automation, will be in high demand. </w:t>
            </w:r>
            <w:r w:rsidDel="00000000" w:rsidR="00000000" w:rsidRPr="00000000">
              <w:rPr>
                <w:rFonts w:ascii="Calibri" w:cs="Calibri" w:eastAsia="Calibri" w:hAnsi="Calibri"/>
                <w:b w:val="1"/>
                <w:bCs w:val="1"/>
                <w:color w:val="ee0000"/>
                <w:sz w:val="20"/>
                <w:szCs w:val="20"/>
                <w:u w:val="single"/>
                <w:rtl w:val="0"/>
              </w:rPr>
              <w:t xml:space="preserve">The future of industrial engineering will require professionals who can identify vulnerabilities, design secure networks, and implement robust cybersecurity measures to protect critical infrastructure.</w:t>
            </w:r>
          </w:p>
          <w:p w:rsidR="00000000" w:rsidDel="00000000" w:rsidP="00000000" w:rsidRDefault="00000000" w:rsidRPr="00000000" w14:paraId="000000CB">
            <w:pPr>
              <w:shd w:fill="ffffff" w:val="clear"/>
              <w:spacing w:before="240" w:line="240" w:lineRule="auto"/>
              <w:rPr>
                <w:rFonts w:ascii="Calibri" w:cs="Calibri" w:eastAsia="Calibri" w:hAnsi="Calibri"/>
                <w:b w:val="1"/>
                <w:bCs w:val="1"/>
                <w:color w:val="212529"/>
                <w:sz w:val="20"/>
                <w:szCs w:val="20"/>
                <w:u w:val="single"/>
              </w:rPr>
            </w:pPr>
            <w:r w:rsidDel="00000000" w:rsidR="00000000" w:rsidRPr="00000000">
              <w:rPr>
                <w:rFonts w:ascii="Calibri" w:cs="Calibri" w:eastAsia="Calibri" w:hAnsi="Calibri"/>
                <w:b w:val="1"/>
                <w:bCs w:val="1"/>
                <w:color w:val="212529"/>
                <w:sz w:val="20"/>
                <w:szCs w:val="20"/>
                <w:u w:val="single"/>
                <w:rtl w:val="0"/>
              </w:rPr>
              <w:t xml:space="preserve">Implications for Companies: As industries become more connected, companies must prioritize cybersecurity to prevent data breaches, system failures, and operational disruptions. Firms that invest in skilled cybersecurity professionals will not only protect their systems but also build trust with clients and stakeholders who depend on secure, reliable engineering solutions.</w:t>
            </w:r>
          </w:p>
          <w:p w:rsidR="00000000" w:rsidDel="00000000" w:rsidP="00000000" w:rsidRDefault="00000000" w:rsidRPr="00000000" w14:paraId="000000CC">
            <w:pPr>
              <w:shd w:fill="ffffff" w:val="clear"/>
              <w:spacing w:before="240" w:line="240" w:lineRule="auto"/>
              <w:rPr>
                <w:rFonts w:ascii="Calibri" w:cs="Calibri" w:eastAsia="Calibri" w:hAnsi="Calibri"/>
                <w:b w:val="1"/>
                <w:bCs w:val="1"/>
                <w:color w:val="013a70"/>
                <w:sz w:val="20"/>
                <w:szCs w:val="20"/>
                <w:u w:val="single"/>
              </w:rPr>
            </w:pPr>
            <w:r w:rsidDel="00000000" w:rsidR="00000000" w:rsidRPr="00000000">
              <w:rPr>
                <w:rFonts w:ascii="Calibri" w:cs="Calibri" w:eastAsia="Calibri" w:hAnsi="Calibri"/>
                <w:b w:val="1"/>
                <w:bCs w:val="1"/>
                <w:color w:val="013a70"/>
                <w:sz w:val="20"/>
                <w:szCs w:val="20"/>
                <w:u w:val="single"/>
                <w:rtl w:val="0"/>
              </w:rPr>
              <w:t xml:space="preserve">Emphasis on Workforce Diversity and Inclusion</w:t>
            </w:r>
          </w:p>
          <w:p w:rsidR="00000000" w:rsidDel="00000000" w:rsidP="00000000" w:rsidRDefault="00000000" w:rsidRPr="00000000" w14:paraId="000000CD">
            <w:pPr>
              <w:shd w:fill="ffffff" w:val="clear"/>
              <w:spacing w:before="240" w:line="240" w:lineRule="auto"/>
              <w:rPr>
                <w:rFonts w:ascii="Calibri" w:cs="Calibri" w:eastAsia="Calibri" w:hAnsi="Calibri"/>
                <w:b w:val="1"/>
                <w:bCs w:val="1"/>
                <w:color w:val="212529"/>
                <w:sz w:val="20"/>
                <w:szCs w:val="20"/>
                <w:u w:val="single"/>
              </w:rPr>
            </w:pPr>
            <w:r w:rsidDel="00000000" w:rsidR="00000000" w:rsidRPr="00000000">
              <w:rPr>
                <w:rFonts w:ascii="Calibri" w:cs="Calibri" w:eastAsia="Calibri" w:hAnsi="Calibri"/>
                <w:b w:val="1"/>
                <w:bCs w:val="1"/>
                <w:color w:val="212529"/>
                <w:sz w:val="20"/>
                <w:szCs w:val="20"/>
                <w:u w:val="single"/>
                <w:rtl w:val="0"/>
              </w:rPr>
              <w:t xml:space="preserve">Diversity and inclusion are central to the future of engineering. Traditionally, engineering has been a male-dominated field, but in recent years, there has been a concerted effort to create more inclusive workplaces. Diverse teams bring varied perspectives, fostering creativity and improving problem-solving. This is essential in a field like engineering, where innovation is key to addressing complex global challenges.</w:t>
            </w:r>
          </w:p>
          <w:p w:rsidR="00000000" w:rsidDel="00000000" w:rsidP="00000000" w:rsidRDefault="00000000" w:rsidRPr="00000000" w14:paraId="000000CE">
            <w:pPr>
              <w:shd w:fill="ffffff" w:val="clear"/>
              <w:spacing w:before="240" w:line="240" w:lineRule="auto"/>
              <w:rPr>
                <w:rFonts w:ascii="Calibri" w:cs="Calibri" w:eastAsia="Calibri" w:hAnsi="Calibri"/>
                <w:b w:val="1"/>
                <w:bCs w:val="1"/>
                <w:color w:val="ee0000"/>
                <w:sz w:val="20"/>
                <w:szCs w:val="20"/>
                <w:u w:val="single"/>
              </w:rPr>
            </w:pPr>
            <w:r w:rsidDel="00000000" w:rsidR="00000000" w:rsidRPr="00000000">
              <w:rPr>
                <w:rFonts w:ascii="Calibri" w:cs="Calibri" w:eastAsia="Calibri" w:hAnsi="Calibri"/>
                <w:b w:val="1"/>
                <w:bCs w:val="1"/>
                <w:color w:val="212529"/>
                <w:sz w:val="20"/>
                <w:szCs w:val="20"/>
                <w:u w:val="single"/>
                <w:rtl w:val="0"/>
              </w:rPr>
              <w:t xml:space="preserve">Implications for Engineers: Engineers from diverse backgrounds are encouraged to pursue careers in the field, bringing their unique insights and experiences to the table</w:t>
            </w:r>
            <w:r w:rsidDel="00000000" w:rsidR="00000000" w:rsidRPr="00000000">
              <w:rPr>
                <w:rFonts w:ascii="Calibri" w:cs="Calibri" w:eastAsia="Calibri" w:hAnsi="Calibri"/>
                <w:b w:val="1"/>
                <w:bCs w:val="1"/>
                <w:color w:val="ee0000"/>
                <w:sz w:val="20"/>
                <w:szCs w:val="20"/>
                <w:u w:val="single"/>
                <w:rtl w:val="0"/>
              </w:rPr>
              <w:t xml:space="preserve">. Companies that prioritize diversity will benefit from a broader range of ideas, leading to better solutions for clients and communities.</w:t>
            </w:r>
          </w:p>
          <w:p w:rsidR="00000000" w:rsidDel="00000000" w:rsidP="00000000" w:rsidRDefault="00000000" w:rsidRPr="00000000" w14:paraId="000000CF">
            <w:pPr>
              <w:shd w:fill="ffffff" w:val="clear"/>
              <w:spacing w:before="240" w:line="240" w:lineRule="auto"/>
              <w:rPr>
                <w:rFonts w:ascii="Calibri" w:cs="Calibri" w:eastAsia="Calibri" w:hAnsi="Calibri"/>
                <w:b w:val="1"/>
                <w:bCs w:val="1"/>
                <w:color w:val="212529"/>
                <w:sz w:val="20"/>
                <w:szCs w:val="20"/>
                <w:u w:val="single"/>
              </w:rPr>
            </w:pPr>
            <w:r w:rsidDel="00000000" w:rsidR="00000000" w:rsidRPr="00000000">
              <w:rPr>
                <w:rFonts w:ascii="Calibri" w:cs="Calibri" w:eastAsia="Calibri" w:hAnsi="Calibri"/>
                <w:b w:val="1"/>
                <w:bCs w:val="1"/>
                <w:color w:val="212529"/>
                <w:sz w:val="20"/>
                <w:szCs w:val="20"/>
                <w:u w:val="single"/>
                <w:rtl w:val="0"/>
              </w:rPr>
              <w:t xml:space="preserve">How EIT Fosters Diversity and Inclusion: EIT is committed to creating a diverse and inclusive learning environment. They encourage students from all backgrounds to join their programs, where they will find a supportive community that values diverse perspectives. By providing equal opportunities for all, they aim to shape the future of engineering with teams that are not only highly skilled but also represent a wide range of viewpoints and experiences. The institution’s international staff compliment, learning platform and approach to pricing gives students access to education – further fostering diversity and inclusion.</w:t>
            </w:r>
          </w:p>
          <w:p w:rsidR="00000000" w:rsidDel="00000000" w:rsidP="00000000" w:rsidRDefault="00000000" w:rsidRPr="00000000" w14:paraId="000000D0">
            <w:pPr>
              <w:shd w:fill="ffffff" w:val="clear"/>
              <w:spacing w:before="240" w:line="240" w:lineRule="auto"/>
              <w:rPr>
                <w:rFonts w:ascii="Calibri" w:cs="Calibri" w:eastAsia="Calibri" w:hAnsi="Calibri"/>
                <w:b w:val="1"/>
                <w:bCs w:val="1"/>
                <w:color w:val="212529"/>
                <w:sz w:val="20"/>
                <w:szCs w:val="20"/>
                <w:u w:val="single"/>
              </w:rPr>
            </w:pPr>
            <w:r w:rsidDel="00000000" w:rsidR="00000000" w:rsidRPr="00000000">
              <w:rPr>
                <w:rFonts w:ascii="Calibri" w:cs="Calibri" w:eastAsia="Calibri" w:hAnsi="Calibri"/>
                <w:b w:val="1"/>
                <w:bCs w:val="1"/>
                <w:color w:val="212529"/>
                <w:sz w:val="20"/>
                <w:szCs w:val="20"/>
                <w:u w:val="single"/>
                <w:rtl w:val="0"/>
              </w:rPr>
              <w:t xml:space="preserve">Implications for Companies: Emphasizing diversity is not just a matter of ethics; it’s a business strategy. Organizations that foster inclusive workplaces can attract top talent, improve team performance, and enhance their reputation. By prioritizing diversity in recruitment, training, and leadership, companies will position themselves as forward-thinking and adaptable in a competitive market.</w:t>
            </w:r>
          </w:p>
          <w:p w:rsidR="00000000" w:rsidDel="00000000" w:rsidP="00000000" w:rsidRDefault="00000000" w:rsidRPr="00000000" w14:paraId="000000D1">
            <w:pPr>
              <w:shd w:fill="ffffff" w:val="clear"/>
              <w:spacing w:before="240" w:line="240" w:lineRule="auto"/>
              <w:rPr>
                <w:rFonts w:ascii="Calibri" w:cs="Calibri" w:eastAsia="Calibri" w:hAnsi="Calibri"/>
                <w:b w:val="1"/>
                <w:bCs w:val="1"/>
                <w:color w:val="013a70"/>
                <w:sz w:val="20"/>
                <w:szCs w:val="20"/>
                <w:u w:val="single"/>
              </w:rPr>
            </w:pPr>
            <w:r w:rsidDel="00000000" w:rsidR="00000000" w:rsidRPr="00000000">
              <w:rPr>
                <w:rFonts w:ascii="Calibri" w:cs="Calibri" w:eastAsia="Calibri" w:hAnsi="Calibri"/>
                <w:b w:val="1"/>
                <w:bCs w:val="1"/>
                <w:color w:val="013a70"/>
                <w:sz w:val="20"/>
                <w:szCs w:val="20"/>
                <w:u w:val="single"/>
                <w:rtl w:val="0"/>
              </w:rPr>
              <w:t xml:space="preserve">Looking Forward: Embracing Change</w:t>
            </w:r>
          </w:p>
          <w:p w:rsidR="00000000" w:rsidDel="00000000" w:rsidP="00000000" w:rsidRDefault="00000000" w:rsidRPr="00000000" w14:paraId="000000D2">
            <w:pPr>
              <w:shd w:fill="ffffff" w:val="clear"/>
              <w:spacing w:before="240" w:line="240" w:lineRule="auto"/>
              <w:rPr>
                <w:b w:val="1"/>
                <w:bCs w:val="1"/>
                <w:color w:val="0a0a0a"/>
                <w:sz w:val="28"/>
                <w:szCs w:val="28"/>
                <w:u w:val="single"/>
              </w:rPr>
            </w:pPr>
            <w:r w:rsidDel="00000000" w:rsidR="00000000" w:rsidRPr="00000000">
              <w:rPr>
                <w:rFonts w:ascii="Calibri" w:cs="Calibri" w:eastAsia="Calibri" w:hAnsi="Calibri"/>
                <w:b w:val="1"/>
                <w:bCs w:val="1"/>
                <w:color w:val="ee0000"/>
                <w:sz w:val="20"/>
                <w:szCs w:val="20"/>
                <w:u w:val="single"/>
                <w:rtl w:val="0"/>
              </w:rPr>
              <w:t xml:space="preserve">Whether it’s in renewable energy, AI, cybersecurity, or remote collaboration, the opportunities are vast—and the future is bright.</w:t>
            </w:r>
            <w:r w:rsidDel="00000000" w:rsidR="00000000" w:rsidRPr="00000000">
              <w:rPr>
                <w:rtl w:val="0"/>
              </w:rPr>
            </w:r>
          </w:p>
          <w:p w:rsidR="00000000" w:rsidDel="00000000" w:rsidP="00000000" w:rsidRDefault="00000000" w:rsidRPr="00000000" w14:paraId="000000D3">
            <w:pPr>
              <w:shd w:fill="ffffff" w:val="clear"/>
              <w:spacing w:after="200" w:before="240" w:line="259.20000000000005" w:lineRule="auto"/>
              <w:rPr>
                <w:b w:val="1"/>
                <w:bCs w:val="1"/>
                <w:color w:val="0a0a0a"/>
                <w:sz w:val="28"/>
                <w:szCs w:val="28"/>
                <w:u w:val="single"/>
              </w:rPr>
            </w:pPr>
            <w:r w:rsidDel="00000000" w:rsidR="00000000" w:rsidRPr="00000000">
              <w:rPr>
                <w:b w:val="1"/>
                <w:bCs w:val="1"/>
                <w:color w:val="0a0a0a"/>
                <w:sz w:val="28"/>
                <w:szCs w:val="28"/>
                <w:u w:val="single"/>
                <w:rtl w:val="0"/>
              </w:rPr>
              <w:tab/>
              <w:t xml:space="preserve"> </w:t>
              <w:tab/>
            </w:r>
          </w:p>
          <w:p w:rsidR="00000000" w:rsidDel="00000000" w:rsidP="00000000" w:rsidRDefault="00000000" w:rsidRPr="00000000" w14:paraId="000000D4">
            <w:pPr>
              <w:pStyle w:val="Heading1"/>
              <w:keepNext w:val="0"/>
              <w:keepLines w:val="0"/>
              <w:shd w:fill="ffffff" w:val="clear"/>
              <w:spacing w:before="0" w:line="240" w:lineRule="auto"/>
              <w:rPr>
                <w:rFonts w:ascii="Calibri" w:cs="Calibri" w:eastAsia="Calibri" w:hAnsi="Calibri"/>
                <w:b w:val="1"/>
                <w:bCs w:val="1"/>
                <w:color w:val="0a0a0a"/>
                <w:sz w:val="28"/>
                <w:szCs w:val="28"/>
                <w:u w:val="single"/>
              </w:rPr>
            </w:pPr>
            <w:bookmarkStart w:colFirst="0" w:colLast="0" w:name="_gl2jgzx1b0cr" w:id="2"/>
            <w:bookmarkEnd w:id="2"/>
            <w:r w:rsidDel="00000000" w:rsidR="00000000" w:rsidRPr="00000000">
              <w:rPr>
                <w:rFonts w:ascii="Calibri" w:cs="Calibri" w:eastAsia="Calibri" w:hAnsi="Calibri"/>
                <w:b w:val="1"/>
                <w:bCs w:val="1"/>
                <w:color w:val="0a0a0a"/>
                <w:sz w:val="28"/>
                <w:szCs w:val="28"/>
                <w:u w:val="single"/>
                <w:rtl w:val="0"/>
              </w:rPr>
              <w:t xml:space="preserve">PARTE B: Clase virtual asincrónica:</w:t>
            </w:r>
          </w:p>
          <w:p w:rsidR="00000000" w:rsidDel="00000000" w:rsidP="00000000" w:rsidRDefault="00000000" w:rsidRPr="00000000" w14:paraId="000000D5">
            <w:pPr>
              <w:pStyle w:val="Heading1"/>
              <w:keepNext w:val="0"/>
              <w:keepLines w:val="0"/>
              <w:shd w:fill="ffffff" w:val="clear"/>
              <w:spacing w:before="0" w:line="240" w:lineRule="auto"/>
              <w:rPr>
                <w:rFonts w:ascii="Calibri" w:cs="Calibri" w:eastAsia="Calibri" w:hAnsi="Calibri"/>
                <w:b w:val="1"/>
                <w:bCs w:val="1"/>
                <w:color w:val="0a0a0a"/>
                <w:sz w:val="24"/>
                <w:szCs w:val="24"/>
                <w:u w:val="single"/>
              </w:rPr>
            </w:pPr>
            <w:bookmarkStart w:colFirst="0" w:colLast="0" w:name="_lhpogxghtlpr" w:id="3"/>
            <w:bookmarkEnd w:id="3"/>
            <w:r w:rsidDel="00000000" w:rsidR="00000000" w:rsidRPr="00000000">
              <w:rPr>
                <w:rFonts w:ascii="Calibri" w:cs="Calibri" w:eastAsia="Calibri" w:hAnsi="Calibri"/>
                <w:b w:val="1"/>
                <w:bCs w:val="1"/>
                <w:color w:val="0a0a0a"/>
                <w:sz w:val="24"/>
                <w:szCs w:val="24"/>
                <w:u w:val="single"/>
                <w:rtl w:val="0"/>
              </w:rPr>
              <w:t xml:space="preserve">Comprensión de textos: Aviso de ofrecimiento de empleo 4.</w:t>
            </w:r>
          </w:p>
          <w:p w:rsidR="00000000" w:rsidDel="00000000" w:rsidP="00000000" w:rsidRDefault="00000000" w:rsidRPr="00000000" w14:paraId="000000D6">
            <w:pPr>
              <w:shd w:fill="ffffff" w:val="clear"/>
              <w:spacing w:after="160" w:before="240" w:line="259.20000000000005" w:lineRule="auto"/>
              <w:rPr>
                <w:b w:val="1"/>
                <w:bCs w:val="1"/>
                <w:sz w:val="28"/>
                <w:szCs w:val="28"/>
                <w:u w:val="single"/>
              </w:rPr>
            </w:pPr>
            <w:r w:rsidDel="00000000" w:rsidR="00000000" w:rsidRPr="00000000">
              <w:rPr>
                <w:b w:val="1"/>
                <w:bCs w:val="1"/>
                <w:sz w:val="28"/>
                <w:szCs w:val="28"/>
                <w:u w:val="single"/>
                <w:rtl w:val="0"/>
              </w:rPr>
              <w:t xml:space="preserve">En el Aula Virtual lea el texto y realice las actividades propuestas, recuerde que dispone de un tiempo limitado para realizarlas.</w:t>
            </w:r>
          </w:p>
          <w:p w:rsidR="00000000" w:rsidDel="00000000" w:rsidP="00000000" w:rsidRDefault="00000000" w:rsidRPr="00000000" w14:paraId="000000D7">
            <w:pPr>
              <w:shd w:fill="ffffff" w:val="clear"/>
              <w:spacing w:after="200" w:before="240" w:line="259.20000000000005" w:lineRule="auto"/>
              <w:rPr>
                <w:b w:val="1"/>
                <w:bCs w:val="1"/>
                <w:color w:val="0a0a0a"/>
                <w:sz w:val="28"/>
                <w:szCs w:val="28"/>
                <w:u w:val="single"/>
              </w:rPr>
            </w:pPr>
            <w:r w:rsidDel="00000000" w:rsidR="00000000" w:rsidRPr="00000000">
              <w:rPr>
                <w:rtl w:val="0"/>
              </w:rPr>
            </w:r>
          </w:p>
          <w:p w:rsidR="00000000" w:rsidDel="00000000" w:rsidP="00000000" w:rsidRDefault="00000000" w:rsidRPr="00000000" w14:paraId="000000D8">
            <w:pPr>
              <w:shd w:fill="ffffff" w:val="clear"/>
              <w:spacing w:before="240" w:line="259.20000000000005" w:lineRule="auto"/>
              <w:ind w:left="560" w:firstLine="0"/>
              <w:rPr>
                <w:color w:val="0a0a0a"/>
                <w:sz w:val="24"/>
                <w:szCs w:val="24"/>
              </w:rPr>
            </w:pPr>
            <w:r w:rsidDel="00000000" w:rsidR="00000000" w:rsidRPr="00000000">
              <w:rPr>
                <w:rtl w:val="0"/>
              </w:rPr>
            </w:r>
          </w:p>
        </w:tc>
      </w:tr>
      <w:tr>
        <w:trPr>
          <w:cantSplit w:val="0"/>
          <w:trHeight w:val="26089.279296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A">
            <w:pPr>
              <w:rPr>
                <w:b w:val="1"/>
                <w:bCs w:val="1"/>
              </w:rPr>
            </w:pPr>
            <w:r w:rsidDel="00000000" w:rsidR="00000000" w:rsidRPr="00000000">
              <w:rPr>
                <w:b w:val="1"/>
                <w:bCs w:val="1"/>
                <w:color w:val="ff0000"/>
                <w:rtl w:val="0"/>
              </w:rPr>
              <w:t xml:space="preserve">Oraciones en rojo</w:t>
            </w:r>
            <w:r w:rsidDel="00000000" w:rsidR="00000000" w:rsidRPr="00000000">
              <w:rPr>
                <w:b w:val="1"/>
                <w:bCs w:val="1"/>
                <w:rtl w:val="0"/>
              </w:rPr>
              <w:t xml:space="preserve">: </w:t>
            </w:r>
          </w:p>
          <w:p w:rsidR="00000000" w:rsidDel="00000000" w:rsidP="00000000" w:rsidRDefault="00000000" w:rsidRPr="00000000" w14:paraId="000000DB">
            <w:pPr>
              <w:rPr>
                <w:sz w:val="20"/>
                <w:szCs w:val="20"/>
              </w:rPr>
            </w:pPr>
            <w:r w:rsidDel="00000000" w:rsidR="00000000" w:rsidRPr="00000000">
              <w:rPr>
                <w:sz w:val="20"/>
                <w:szCs w:val="20"/>
                <w:rtl w:val="0"/>
              </w:rPr>
              <w:t xml:space="preserve">Sus cursos están diseñados para garantizar que los estudiantes estén equipados con las habilidades y el conocimiento necesarios para liderar en estas áreas, preparándolos para el panorama evolutivo de la ingeniería. </w:t>
            </w:r>
          </w:p>
          <w:p w:rsidR="00000000" w:rsidDel="00000000" w:rsidP="00000000" w:rsidRDefault="00000000" w:rsidRPr="00000000" w14:paraId="000000DC">
            <w:pPr>
              <w:rPr>
                <w:sz w:val="20"/>
                <w:szCs w:val="20"/>
              </w:rPr>
            </w:pPr>
            <w:r w:rsidDel="00000000" w:rsidR="00000000" w:rsidRPr="00000000">
              <w:rPr>
                <w:rtl w:val="0"/>
              </w:rPr>
            </w:r>
          </w:p>
          <w:p w:rsidR="00000000" w:rsidDel="00000000" w:rsidP="00000000" w:rsidRDefault="00000000" w:rsidRPr="00000000" w14:paraId="000000DD">
            <w:pPr>
              <w:rPr>
                <w:sz w:val="20"/>
                <w:szCs w:val="20"/>
              </w:rPr>
            </w:pPr>
            <w:r w:rsidDel="00000000" w:rsidR="00000000" w:rsidRPr="00000000">
              <w:rPr>
                <w:sz w:val="20"/>
                <w:szCs w:val="20"/>
                <w:rtl w:val="0"/>
              </w:rPr>
              <w:t xml:space="preserve">El futuro de la ingeniería requerirá profesionales que puedan innovar y diseñar sistemas que minimicen el daño ambiental </w:t>
            </w:r>
            <w:r w:rsidDel="00000000" w:rsidR="00000000" w:rsidRPr="00000000">
              <w:rPr>
                <w:sz w:val="20"/>
                <w:szCs w:val="20"/>
                <w:rtl w:val="0"/>
              </w:rPr>
              <w:t xml:space="preserve"> mientras maximizan la eficiencia</w:t>
            </w:r>
          </w:p>
          <w:p w:rsidR="00000000" w:rsidDel="00000000" w:rsidP="00000000" w:rsidRDefault="00000000" w:rsidRPr="00000000" w14:paraId="000000DE">
            <w:pPr>
              <w:rPr>
                <w:i w:val="1"/>
                <w:iCs w:val="1"/>
                <w:sz w:val="20"/>
                <w:szCs w:val="20"/>
              </w:rPr>
            </w:pPr>
            <w:r w:rsidDel="00000000" w:rsidR="00000000" w:rsidRPr="00000000">
              <w:rPr>
                <w:rtl w:val="0"/>
              </w:rPr>
            </w:r>
          </w:p>
          <w:p w:rsidR="00000000" w:rsidDel="00000000" w:rsidP="00000000" w:rsidRDefault="00000000" w:rsidRPr="00000000" w14:paraId="000000DF">
            <w:pPr>
              <w:rPr>
                <w:sz w:val="20"/>
                <w:szCs w:val="20"/>
              </w:rPr>
            </w:pPr>
            <w:r w:rsidDel="00000000" w:rsidR="00000000" w:rsidRPr="00000000">
              <w:rPr>
                <w:i w:val="1"/>
                <w:iCs w:val="1"/>
                <w:sz w:val="20"/>
                <w:szCs w:val="20"/>
                <w:rtl w:val="0"/>
              </w:rPr>
              <w:t xml:space="preserve">Los cursos centrados en tecnologías de energía sostenible e ingeniería ambiental </w:t>
            </w:r>
            <w:r w:rsidDel="00000000" w:rsidR="00000000" w:rsidRPr="00000000">
              <w:rPr>
                <w:sz w:val="20"/>
                <w:szCs w:val="20"/>
                <w:rtl w:val="0"/>
              </w:rPr>
              <w:t xml:space="preserve">garantizan que los graduados estén preparados para satisfacer la creciente demanda de tecnologías ecológicas y contribuyan a los esfuerzos globales de sostenibilidad. </w:t>
            </w:r>
          </w:p>
          <w:p w:rsidR="00000000" w:rsidDel="00000000" w:rsidP="00000000" w:rsidRDefault="00000000" w:rsidRPr="00000000" w14:paraId="000000E0">
            <w:pPr>
              <w:rPr>
                <w:sz w:val="20"/>
                <w:szCs w:val="20"/>
              </w:rPr>
            </w:pPr>
            <w:r w:rsidDel="00000000" w:rsidR="00000000" w:rsidRPr="00000000">
              <w:rPr>
                <w:rtl w:val="0"/>
              </w:rPr>
            </w:r>
          </w:p>
          <w:p w:rsidR="00000000" w:rsidDel="00000000" w:rsidP="00000000" w:rsidRDefault="00000000" w:rsidRPr="00000000" w14:paraId="000000E1">
            <w:pPr>
              <w:rPr>
                <w:sz w:val="20"/>
                <w:szCs w:val="20"/>
              </w:rPr>
            </w:pPr>
            <w:r w:rsidDel="00000000" w:rsidR="00000000" w:rsidRPr="00000000">
              <w:rPr>
                <w:sz w:val="20"/>
                <w:szCs w:val="20"/>
                <w:rtl w:val="0"/>
              </w:rPr>
              <w:t xml:space="preserve">A medida que las tecnologías de IA evolucionen, la necesidad de profesionales que puedan diseñar, implementar y mantener estos sistemas  crecerá</w:t>
            </w:r>
          </w:p>
          <w:p w:rsidR="00000000" w:rsidDel="00000000" w:rsidP="00000000" w:rsidRDefault="00000000" w:rsidRPr="00000000" w14:paraId="000000E2">
            <w:pPr>
              <w:rPr>
                <w:sz w:val="20"/>
                <w:szCs w:val="20"/>
              </w:rPr>
            </w:pPr>
            <w:r w:rsidDel="00000000" w:rsidR="00000000" w:rsidRPr="00000000">
              <w:rPr>
                <w:rtl w:val="0"/>
              </w:rPr>
            </w:r>
          </w:p>
          <w:p w:rsidR="00000000" w:rsidDel="00000000" w:rsidP="00000000" w:rsidRDefault="00000000" w:rsidRPr="00000000" w14:paraId="000000E3">
            <w:pPr>
              <w:rPr>
                <w:sz w:val="20"/>
                <w:szCs w:val="20"/>
              </w:rPr>
            </w:pPr>
            <w:r w:rsidDel="00000000" w:rsidR="00000000" w:rsidRPr="00000000">
              <w:rPr>
                <w:sz w:val="20"/>
                <w:szCs w:val="20"/>
                <w:rtl w:val="0"/>
              </w:rPr>
              <w:t xml:space="preserve">El enfoque del EIT en aplicaciones prácticas y del mundo real garantiza que los graduados estén listos para satisfacer la creciente demanda de ingenieros calificados en estos campos.</w:t>
            </w:r>
          </w:p>
          <w:p w:rsidR="00000000" w:rsidDel="00000000" w:rsidP="00000000" w:rsidRDefault="00000000" w:rsidRPr="00000000" w14:paraId="000000E4">
            <w:pPr>
              <w:rPr>
                <w:sz w:val="20"/>
                <w:szCs w:val="20"/>
              </w:rPr>
            </w:pPr>
            <w:r w:rsidDel="00000000" w:rsidR="00000000" w:rsidRPr="00000000">
              <w:rPr>
                <w:rtl w:val="0"/>
              </w:rPr>
            </w:r>
          </w:p>
          <w:p w:rsidR="00000000" w:rsidDel="00000000" w:rsidP="00000000" w:rsidRDefault="00000000" w:rsidRPr="00000000" w14:paraId="000000E5">
            <w:pPr>
              <w:rPr>
                <w:sz w:val="20"/>
                <w:szCs w:val="20"/>
              </w:rPr>
            </w:pPr>
            <w:r w:rsidDel="00000000" w:rsidR="00000000" w:rsidRPr="00000000">
              <w:rPr>
                <w:sz w:val="20"/>
                <w:szCs w:val="20"/>
                <w:rtl w:val="0"/>
              </w:rPr>
              <w:t xml:space="preserve">Las herramientas de colaboración virtual permiten que los ingenieros trabajen desde cualquier lugar, lo que abre un grupo de talento global para las empresas y permite a los profesionales gestionar proyectos de forma remota. </w:t>
            </w:r>
          </w:p>
          <w:p w:rsidR="00000000" w:rsidDel="00000000" w:rsidP="00000000" w:rsidRDefault="00000000" w:rsidRPr="00000000" w14:paraId="000000E6">
            <w:pPr>
              <w:rPr>
                <w:sz w:val="20"/>
                <w:szCs w:val="20"/>
              </w:rPr>
            </w:pPr>
            <w:r w:rsidDel="00000000" w:rsidR="00000000" w:rsidRPr="00000000">
              <w:rPr>
                <w:rtl w:val="0"/>
              </w:rPr>
            </w:r>
          </w:p>
          <w:p w:rsidR="00000000" w:rsidDel="00000000" w:rsidP="00000000" w:rsidRDefault="00000000" w:rsidRPr="00000000" w14:paraId="000000E7">
            <w:pPr>
              <w:rPr>
                <w:sz w:val="20"/>
                <w:szCs w:val="20"/>
              </w:rPr>
            </w:pPr>
            <w:r w:rsidDel="00000000" w:rsidR="00000000" w:rsidRPr="00000000">
              <w:rPr>
                <w:sz w:val="20"/>
                <w:szCs w:val="20"/>
                <w:rtl w:val="0"/>
              </w:rPr>
              <w:t xml:space="preserve">I</w:t>
            </w:r>
            <w:r w:rsidDel="00000000" w:rsidR="00000000" w:rsidRPr="00000000">
              <w:rPr>
                <w:b w:val="1"/>
                <w:bCs w:val="1"/>
                <w:sz w:val="20"/>
                <w:szCs w:val="20"/>
                <w:rtl w:val="0"/>
              </w:rPr>
              <w:t xml:space="preserve">mplicaciones para los ingenieros:</w:t>
            </w:r>
            <w:r w:rsidDel="00000000" w:rsidR="00000000" w:rsidRPr="00000000">
              <w:rPr>
                <w:sz w:val="20"/>
                <w:szCs w:val="20"/>
                <w:rtl w:val="0"/>
              </w:rPr>
              <w:t xml:space="preserve"> La capacidad de trabajar a distancia es una habilidad valiosa para los ingenieros, ya que les permite participar en proyectos sin restricciones geográficas. El dominio de las herramientas de colaboración virtual —tales como plataformas de gestión de proyectos, software de videoconferencia y herramientas de diseño basadas en la nube— será esencial para que los ingenieros sigan siendo competitivos en el mercado laboral global. </w:t>
            </w:r>
          </w:p>
          <w:p w:rsidR="00000000" w:rsidDel="00000000" w:rsidP="00000000" w:rsidRDefault="00000000" w:rsidRPr="00000000" w14:paraId="000000E8">
            <w:pPr>
              <w:rPr>
                <w:sz w:val="20"/>
                <w:szCs w:val="20"/>
              </w:rPr>
            </w:pPr>
            <w:r w:rsidDel="00000000" w:rsidR="00000000" w:rsidRPr="00000000">
              <w:rPr>
                <w:rtl w:val="0"/>
              </w:rPr>
            </w:r>
          </w:p>
          <w:p w:rsidR="00000000" w:rsidDel="00000000" w:rsidP="00000000" w:rsidRDefault="00000000" w:rsidRPr="00000000" w14:paraId="000000E9">
            <w:pPr>
              <w:spacing w:after="240" w:before="240" w:lineRule="auto"/>
              <w:rPr>
                <w:sz w:val="20"/>
                <w:szCs w:val="20"/>
              </w:rPr>
            </w:pPr>
            <w:r w:rsidDel="00000000" w:rsidR="00000000" w:rsidRPr="00000000">
              <w:rPr>
                <w:sz w:val="20"/>
                <w:szCs w:val="20"/>
                <w:rtl w:val="0"/>
              </w:rPr>
              <w:t xml:space="preserve">Este enfoque garantiza que los graduados del EIT estén bien equipados para gestionar proyectos y colaborar con equipos globales en entornos diversos y remotos.</w:t>
            </w:r>
          </w:p>
          <w:p w:rsidR="00000000" w:rsidDel="00000000" w:rsidP="00000000" w:rsidRDefault="00000000" w:rsidRPr="00000000" w14:paraId="000000EA">
            <w:pPr>
              <w:spacing w:after="240" w:before="240" w:lineRule="auto"/>
              <w:rPr>
                <w:sz w:val="20"/>
                <w:szCs w:val="20"/>
              </w:rPr>
            </w:pPr>
            <w:r w:rsidDel="00000000" w:rsidR="00000000" w:rsidRPr="00000000">
              <w:rPr>
                <w:b w:val="1"/>
                <w:bCs w:val="1"/>
                <w:sz w:val="20"/>
                <w:szCs w:val="20"/>
                <w:rtl w:val="0"/>
              </w:rPr>
              <w:t xml:space="preserve">Implicaciones para las empresas</w:t>
            </w:r>
            <w:r w:rsidDel="00000000" w:rsidR="00000000" w:rsidRPr="00000000">
              <w:rPr>
                <w:sz w:val="20"/>
                <w:szCs w:val="20"/>
                <w:rtl w:val="0"/>
              </w:rPr>
              <w:t xml:space="preserve">: Adoptar el trabajo remoto permite a las empresas contratar al mejor talento independientemente de su ubicación, creando equipos más diversos e inclusivos. Sin embargo, el trabajo remoto requiere que las empresas inviertan en herramientas digitales seguras y eficientes para mantener una comunicación fluida, el seguimiento de proyectos y la colaboración entre equipos globales. Las empresas de ingeniería que destaquen en la colaboración virtual podrán atraer a ingenieros de primer nivel y responder a las demandas globales con mayor rapidez.</w:t>
            </w:r>
          </w:p>
          <w:p w:rsidR="00000000" w:rsidDel="00000000" w:rsidP="00000000" w:rsidRDefault="00000000" w:rsidRPr="00000000" w14:paraId="000000EB">
            <w:pPr>
              <w:rPr>
                <w:sz w:val="20"/>
                <w:szCs w:val="20"/>
              </w:rPr>
            </w:pPr>
            <w:r w:rsidDel="00000000" w:rsidR="00000000" w:rsidRPr="00000000">
              <w:rPr>
                <w:sz w:val="20"/>
                <w:szCs w:val="20"/>
                <w:rtl w:val="0"/>
              </w:rPr>
              <w:t xml:space="preserve">El futuro de la ingeniería industrial precisará profesionales que puedan identificar vulnerabilidades, diseñar redes seguras e implementar medidas de ciberseguridad robustas para proteger la infraestructura crítica. </w:t>
            </w:r>
          </w:p>
          <w:p w:rsidR="00000000" w:rsidDel="00000000" w:rsidP="00000000" w:rsidRDefault="00000000" w:rsidRPr="00000000" w14:paraId="000000EC">
            <w:pPr>
              <w:rPr>
                <w:sz w:val="20"/>
                <w:szCs w:val="20"/>
              </w:rPr>
            </w:pPr>
            <w:r w:rsidDel="00000000" w:rsidR="00000000" w:rsidRPr="00000000">
              <w:rPr>
                <w:rtl w:val="0"/>
              </w:rPr>
            </w:r>
          </w:p>
          <w:p w:rsidR="00000000" w:rsidDel="00000000" w:rsidP="00000000" w:rsidRDefault="00000000" w:rsidRPr="00000000" w14:paraId="000000ED">
            <w:pPr>
              <w:rPr>
                <w:sz w:val="20"/>
                <w:szCs w:val="20"/>
              </w:rPr>
            </w:pPr>
            <w:r w:rsidDel="00000000" w:rsidR="00000000" w:rsidRPr="00000000">
              <w:rPr>
                <w:sz w:val="20"/>
                <w:szCs w:val="20"/>
                <w:rtl w:val="0"/>
              </w:rPr>
              <w:t xml:space="preserve">Las empresas que prioricen la diversidad se beneficiarán de una gama más amplia de ideas,   que conducirá a mejores soluciones para los clientes y las comunidades. </w:t>
            </w:r>
          </w:p>
          <w:p w:rsidR="00000000" w:rsidDel="00000000" w:rsidP="00000000" w:rsidRDefault="00000000" w:rsidRPr="00000000" w14:paraId="000000EE">
            <w:pPr>
              <w:rPr>
                <w:sz w:val="20"/>
                <w:szCs w:val="20"/>
              </w:rPr>
            </w:pPr>
            <w:r w:rsidDel="00000000" w:rsidR="00000000" w:rsidRPr="00000000">
              <w:rPr>
                <w:rtl w:val="0"/>
              </w:rPr>
            </w:r>
          </w:p>
          <w:p w:rsidR="00000000" w:rsidDel="00000000" w:rsidP="00000000" w:rsidRDefault="00000000" w:rsidRPr="00000000" w14:paraId="000000EF">
            <w:pPr>
              <w:rPr>
                <w:sz w:val="20"/>
                <w:szCs w:val="20"/>
              </w:rPr>
            </w:pPr>
            <w:r w:rsidDel="00000000" w:rsidR="00000000" w:rsidRPr="00000000">
              <w:rPr>
                <w:sz w:val="20"/>
                <w:szCs w:val="20"/>
                <w:rtl w:val="0"/>
              </w:rPr>
              <w:t xml:space="preserve">Ya</w:t>
            </w:r>
            <w:r w:rsidDel="00000000" w:rsidR="00000000" w:rsidRPr="00000000">
              <w:rPr>
                <w:b w:val="1"/>
                <w:bCs w:val="1"/>
                <w:sz w:val="20"/>
                <w:szCs w:val="20"/>
                <w:rtl w:val="0"/>
              </w:rPr>
              <w:t xml:space="preserve"> </w:t>
            </w:r>
            <w:r w:rsidDel="00000000" w:rsidR="00000000" w:rsidRPr="00000000">
              <w:rPr>
                <w:sz w:val="20"/>
                <w:szCs w:val="20"/>
                <w:rtl w:val="0"/>
              </w:rPr>
              <w:t xml:space="preserve">sea en energía renovable, IA, ciberseguridad o colaboración remota, las oportunidades son enormes y el futuro es prometedor.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1">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3">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rPr/>
            </w:pP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9">
            <w:pPr>
              <w:rPr/>
            </w:pPr>
            <w:r w:rsidDel="00000000" w:rsidR="00000000" w:rsidRPr="00000000">
              <w:rPr>
                <w:rtl w:val="0"/>
              </w:rPr>
              <w:tab/>
              <w:t xml:space="preserve"> </w:t>
              <w:tab/>
            </w:r>
          </w:p>
          <w:p w:rsidR="00000000" w:rsidDel="00000000" w:rsidP="00000000" w:rsidRDefault="00000000" w:rsidRPr="00000000" w14:paraId="000000FA">
            <w:pPr>
              <w:rPr/>
            </w:pPr>
            <w:r w:rsidDel="00000000" w:rsidR="00000000" w:rsidRPr="00000000">
              <w:rPr>
                <w:rtl w:val="0"/>
              </w:rPr>
              <w:tab/>
              <w:t xml:space="preserve"> </w:t>
              <w:tab/>
            </w:r>
          </w:p>
          <w:p w:rsidR="00000000" w:rsidDel="00000000" w:rsidP="00000000" w:rsidRDefault="00000000" w:rsidRPr="00000000" w14:paraId="000000FB">
            <w:pPr>
              <w:spacing w:after="200" w:before="240" w:line="259.20000000000005" w:lineRule="auto"/>
              <w:rPr>
                <w:b w:val="1"/>
                <w:bCs w:val="1"/>
                <w:sz w:val="28"/>
                <w:szCs w:val="28"/>
                <w:u w:val="single"/>
              </w:rPr>
            </w:pPr>
            <w:r w:rsidDel="00000000" w:rsidR="00000000" w:rsidRPr="00000000">
              <w:rPr>
                <w:b w:val="1"/>
                <w:bCs w:val="1"/>
                <w:sz w:val="28"/>
                <w:szCs w:val="28"/>
                <w:rtl w:val="0"/>
              </w:rPr>
              <w:t xml:space="preserve"> </w:t>
            </w:r>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E">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0">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2">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8">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A">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E">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0">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4">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6">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8">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A">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C">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E">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0">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2">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4">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6">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8">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A">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C">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E">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0">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2">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4">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6">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8">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A">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C">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E">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0">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2">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4">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6">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8">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A">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C">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E">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0">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2">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4">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6">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8">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A">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C">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E">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0">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2">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4">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6">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8">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A">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C">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E">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0">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2">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4">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6">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8">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A">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C">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E">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0">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2">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4">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6">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8">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A">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C">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E">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0">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2">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4">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6">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8">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A">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C">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E">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0">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2">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4">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6">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8">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A">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C">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E">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0">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2">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4">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6">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8">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A">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C">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E">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0">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2">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4">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6">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8">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rPr/>
            </w:pPr>
            <w:r w:rsidDel="00000000" w:rsidR="00000000" w:rsidRPr="00000000">
              <w:rPr>
                <w:rtl w:val="0"/>
              </w:rPr>
            </w:r>
          </w:p>
        </w:tc>
      </w:tr>
      <w:tr>
        <w:trPr>
          <w:cantSplit w:val="0"/>
          <w:trHeight w:val="9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CA">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CB">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C">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E">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0">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2">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4">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6">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8">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A">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C">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rPr/>
            </w:pPr>
            <w:r w:rsidDel="00000000" w:rsidR="00000000" w:rsidRPr="00000000">
              <w:rPr>
                <w:rtl w:val="0"/>
              </w:rPr>
            </w:r>
          </w:p>
        </w:tc>
      </w:tr>
      <w:tr>
        <w:trPr>
          <w:cantSplit w:val="0"/>
          <w:trHeight w:val="207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DE">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DF">
            <w:pPr>
              <w:rPr/>
            </w:pPr>
            <w:r w:rsidDel="00000000" w:rsidR="00000000" w:rsidRPr="00000000">
              <w:rPr>
                <w:rtl w:val="0"/>
              </w:rPr>
            </w:r>
          </w:p>
        </w:tc>
      </w:tr>
    </w:tbl>
    <w:p w:rsidR="00000000" w:rsidDel="00000000" w:rsidP="00000000" w:rsidRDefault="00000000" w:rsidRPr="00000000" w14:paraId="000001E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eit.edu.au/author/hayden-hornereit-edu-au/" TargetMode="External"/><Relationship Id="rId7" Type="http://schemas.openxmlformats.org/officeDocument/2006/relationships/hyperlink" Target="https://www.eit.edu.au/courses/graduate-certificate-in-renewable-energy-technologies/" TargetMode="External"/><Relationship Id="rId8" Type="http://schemas.openxmlformats.org/officeDocument/2006/relationships/hyperlink" Target="https://www.eit.edu.au/why-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