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BB" w:rsidRDefault="00870ABB"/>
    <w:tbl>
      <w:tblPr>
        <w:tblW w:w="0" w:type="auto"/>
        <w:tblLayout w:type="fixed"/>
        <w:tblCellMar>
          <w:left w:w="0" w:type="dxa"/>
          <w:right w:w="0" w:type="dxa"/>
        </w:tblCellMar>
        <w:tblLook w:val="0000" w:firstRow="0" w:lastRow="0" w:firstColumn="0" w:lastColumn="0" w:noHBand="0" w:noVBand="0"/>
      </w:tblPr>
      <w:tblGrid>
        <w:gridCol w:w="1848"/>
        <w:gridCol w:w="2268"/>
        <w:gridCol w:w="2977"/>
        <w:gridCol w:w="2693"/>
      </w:tblGrid>
      <w:tr w:rsidR="000C189D" w:rsidTr="00267A00">
        <w:trPr>
          <w:cantSplit/>
          <w:trHeight w:val="480"/>
        </w:trPr>
        <w:tc>
          <w:tcPr>
            <w:tcW w:w="9786" w:type="dxa"/>
            <w:gridSpan w:val="4"/>
            <w:tcBorders>
              <w:top w:val="single" w:sz="4" w:space="0" w:color="auto"/>
              <w:left w:val="single" w:sz="4" w:space="0" w:color="auto"/>
              <w:bottom w:val="single" w:sz="4" w:space="0" w:color="auto"/>
              <w:right w:val="single" w:sz="4" w:space="0" w:color="auto"/>
            </w:tcBorders>
            <w:vAlign w:val="center"/>
          </w:tcPr>
          <w:p w:rsidR="000C189D" w:rsidRPr="00630FD3" w:rsidRDefault="000C189D" w:rsidP="000C189D">
            <w:pPr>
              <w:pStyle w:val="Ttulo5"/>
              <w:spacing w:before="60"/>
              <w:jc w:val="center"/>
              <w:rPr>
                <w:rFonts w:ascii="Arial" w:hAnsi="Arial" w:cs="Arial"/>
                <w:i w:val="0"/>
                <w:sz w:val="28"/>
              </w:rPr>
            </w:pPr>
            <w:r w:rsidRPr="00630FD3">
              <w:rPr>
                <w:rFonts w:ascii="Arial" w:hAnsi="Arial" w:cs="Arial"/>
                <w:i w:val="0"/>
                <w:sz w:val="28"/>
              </w:rPr>
              <w:t>Facultad de Ingeniería - Universidad Nacional de Cuyo</w:t>
            </w:r>
          </w:p>
          <w:p w:rsidR="000C189D" w:rsidRDefault="00023A4F" w:rsidP="000C189D">
            <w:pPr>
              <w:spacing w:before="60" w:after="60"/>
              <w:jc w:val="center"/>
              <w:rPr>
                <w:b/>
                <w:sz w:val="24"/>
              </w:rPr>
            </w:pPr>
            <w:r>
              <w:rPr>
                <w:b/>
                <w:sz w:val="28"/>
              </w:rPr>
              <w:t xml:space="preserve">P1 - </w:t>
            </w:r>
            <w:r w:rsidR="000C189D" w:rsidRPr="000C189D">
              <w:rPr>
                <w:b/>
                <w:sz w:val="28"/>
              </w:rPr>
              <w:t>PROGRAMA DE ASIGNATURA</w:t>
            </w:r>
          </w:p>
        </w:tc>
      </w:tr>
      <w:tr w:rsidR="000C189D" w:rsidRPr="000C189D" w:rsidTr="00267A00">
        <w:trPr>
          <w:cantSplit/>
          <w:trHeight w:val="397"/>
        </w:trPr>
        <w:tc>
          <w:tcPr>
            <w:tcW w:w="9786" w:type="dxa"/>
            <w:gridSpan w:val="4"/>
            <w:tcBorders>
              <w:top w:val="nil"/>
              <w:left w:val="single" w:sz="4" w:space="0" w:color="auto"/>
              <w:bottom w:val="single" w:sz="4" w:space="0" w:color="auto"/>
              <w:right w:val="single" w:sz="4" w:space="0" w:color="auto"/>
            </w:tcBorders>
            <w:vAlign w:val="center"/>
          </w:tcPr>
          <w:p w:rsidR="000C189D" w:rsidRPr="000C189D" w:rsidRDefault="000C189D" w:rsidP="00023A4F">
            <w:pPr>
              <w:rPr>
                <w:rFonts w:cs="Arial"/>
                <w:b/>
                <w:sz w:val="24"/>
              </w:rPr>
            </w:pPr>
            <w:r w:rsidRPr="000C189D">
              <w:rPr>
                <w:rFonts w:cs="Arial"/>
                <w:b/>
              </w:rPr>
              <w:t xml:space="preserve">  Asignatura:</w:t>
            </w:r>
            <w:r w:rsidR="00104397">
              <w:rPr>
                <w:rFonts w:cs="Arial"/>
                <w:b/>
              </w:rPr>
              <w:t xml:space="preserve"> PROYECTO  EJECUTIVO</w:t>
            </w:r>
          </w:p>
        </w:tc>
      </w:tr>
      <w:tr w:rsidR="00023A4F" w:rsidRPr="000C189D" w:rsidTr="00267A00">
        <w:trPr>
          <w:cantSplit/>
          <w:trHeight w:val="397"/>
        </w:trPr>
        <w:tc>
          <w:tcPr>
            <w:tcW w:w="9786" w:type="dxa"/>
            <w:gridSpan w:val="4"/>
            <w:tcBorders>
              <w:top w:val="nil"/>
              <w:left w:val="single" w:sz="4" w:space="0" w:color="auto"/>
              <w:bottom w:val="single" w:sz="4" w:space="0" w:color="auto"/>
              <w:right w:val="single" w:sz="4" w:space="0" w:color="auto"/>
            </w:tcBorders>
            <w:vAlign w:val="center"/>
          </w:tcPr>
          <w:p w:rsidR="00023A4F" w:rsidRPr="000C189D" w:rsidRDefault="00023A4F" w:rsidP="00887497">
            <w:pPr>
              <w:rPr>
                <w:rFonts w:cs="Arial"/>
                <w:b/>
              </w:rPr>
            </w:pPr>
            <w:r>
              <w:rPr>
                <w:rFonts w:cs="Arial"/>
                <w:b/>
              </w:rPr>
              <w:t xml:space="preserve">  Profesor Titular:</w:t>
            </w:r>
            <w:r w:rsidR="00104397">
              <w:rPr>
                <w:rFonts w:cs="Arial"/>
                <w:b/>
              </w:rPr>
              <w:t xml:space="preserve">  Arq. EDUARDO SANSONI</w:t>
            </w:r>
          </w:p>
        </w:tc>
      </w:tr>
      <w:tr w:rsidR="000C189D" w:rsidRPr="000C189D" w:rsidTr="00267A00">
        <w:trPr>
          <w:cantSplit/>
          <w:trHeight w:val="397"/>
        </w:trPr>
        <w:tc>
          <w:tcPr>
            <w:tcW w:w="9786" w:type="dxa"/>
            <w:gridSpan w:val="4"/>
            <w:tcBorders>
              <w:top w:val="nil"/>
              <w:left w:val="single" w:sz="4" w:space="0" w:color="auto"/>
              <w:bottom w:val="single" w:sz="4" w:space="0" w:color="auto"/>
              <w:right w:val="single" w:sz="4" w:space="0" w:color="auto"/>
            </w:tcBorders>
            <w:vAlign w:val="center"/>
          </w:tcPr>
          <w:p w:rsidR="000C189D" w:rsidRPr="000C189D" w:rsidRDefault="000C189D" w:rsidP="00023A4F">
            <w:pPr>
              <w:rPr>
                <w:rFonts w:eastAsia="Arial Unicode MS" w:cs="Arial"/>
              </w:rPr>
            </w:pPr>
            <w:r w:rsidRPr="000C189D">
              <w:rPr>
                <w:rFonts w:cs="Arial"/>
                <w:b/>
              </w:rPr>
              <w:t xml:space="preserve">  </w:t>
            </w:r>
            <w:r w:rsidRPr="00887497">
              <w:rPr>
                <w:rFonts w:cs="Arial"/>
                <w:b/>
              </w:rPr>
              <w:t xml:space="preserve">Carrera: </w:t>
            </w:r>
            <w:r w:rsidR="00023A4F">
              <w:rPr>
                <w:rFonts w:cs="Arial"/>
                <w:b/>
              </w:rPr>
              <w:t>Arquitectura</w:t>
            </w:r>
          </w:p>
        </w:tc>
      </w:tr>
      <w:tr w:rsidR="000C189D" w:rsidRPr="000C189D" w:rsidTr="0060149D">
        <w:trPr>
          <w:cantSplit/>
          <w:trHeight w:val="397"/>
        </w:trPr>
        <w:tc>
          <w:tcPr>
            <w:tcW w:w="1848" w:type="dxa"/>
            <w:tcBorders>
              <w:top w:val="nil"/>
              <w:left w:val="single" w:sz="4" w:space="0" w:color="auto"/>
              <w:bottom w:val="single" w:sz="4" w:space="0" w:color="auto"/>
              <w:right w:val="single" w:sz="4" w:space="0" w:color="auto"/>
            </w:tcBorders>
            <w:vAlign w:val="center"/>
          </w:tcPr>
          <w:p w:rsidR="000C189D" w:rsidRPr="000C189D" w:rsidRDefault="000425C1" w:rsidP="0018474A">
            <w:pPr>
              <w:rPr>
                <w:rFonts w:eastAsia="Arial Unicode MS" w:cs="Arial"/>
                <w:b/>
              </w:rPr>
            </w:pPr>
            <w:r>
              <w:rPr>
                <w:rFonts w:cs="Arial"/>
                <w:b/>
              </w:rPr>
              <w:t xml:space="preserve">  </w:t>
            </w:r>
            <w:r w:rsidR="00023A4F">
              <w:rPr>
                <w:rFonts w:cs="Arial"/>
                <w:b/>
              </w:rPr>
              <w:t>Año:</w:t>
            </w:r>
            <w:r w:rsidR="00104397">
              <w:rPr>
                <w:rFonts w:cs="Arial"/>
                <w:b/>
              </w:rPr>
              <w:t xml:space="preserve"> </w:t>
            </w:r>
            <w:r w:rsidR="00C93742">
              <w:rPr>
                <w:rFonts w:cs="Arial"/>
                <w:b/>
              </w:rPr>
              <w:t>20</w:t>
            </w:r>
            <w:r w:rsidR="00410084">
              <w:rPr>
                <w:rFonts w:cs="Arial"/>
                <w:b/>
              </w:rPr>
              <w:t>2</w:t>
            </w:r>
            <w:r w:rsidR="0018474A">
              <w:rPr>
                <w:rFonts w:cs="Arial"/>
                <w:b/>
              </w:rPr>
              <w:t>1</w:t>
            </w:r>
          </w:p>
        </w:tc>
        <w:tc>
          <w:tcPr>
            <w:tcW w:w="2268" w:type="dxa"/>
            <w:tcBorders>
              <w:top w:val="single" w:sz="4" w:space="0" w:color="auto"/>
              <w:left w:val="nil"/>
              <w:bottom w:val="single" w:sz="4" w:space="0" w:color="auto"/>
              <w:right w:val="single" w:sz="8" w:space="0" w:color="000000"/>
            </w:tcBorders>
            <w:vAlign w:val="center"/>
          </w:tcPr>
          <w:p w:rsidR="000C189D" w:rsidRPr="000C189D" w:rsidRDefault="000425C1" w:rsidP="0019243C">
            <w:pPr>
              <w:rPr>
                <w:rFonts w:eastAsia="Arial Unicode MS" w:cs="Arial"/>
                <w:b/>
                <w:szCs w:val="22"/>
              </w:rPr>
            </w:pPr>
            <w:r>
              <w:rPr>
                <w:rFonts w:cs="Arial"/>
                <w:b/>
                <w:szCs w:val="22"/>
              </w:rPr>
              <w:t xml:space="preserve">  </w:t>
            </w:r>
            <w:r w:rsidR="00023A4F">
              <w:rPr>
                <w:rFonts w:cs="Arial"/>
                <w:b/>
                <w:szCs w:val="22"/>
              </w:rPr>
              <w:t>Semestre:</w:t>
            </w:r>
            <w:r w:rsidR="00104397">
              <w:rPr>
                <w:rFonts w:cs="Arial"/>
                <w:b/>
                <w:szCs w:val="22"/>
              </w:rPr>
              <w:t xml:space="preserve"> X</w:t>
            </w:r>
            <w:r w:rsidR="00C32986">
              <w:rPr>
                <w:rFonts w:cs="Arial"/>
                <w:b/>
                <w:szCs w:val="22"/>
              </w:rPr>
              <w:t xml:space="preserve"> - Par</w:t>
            </w:r>
          </w:p>
        </w:tc>
        <w:tc>
          <w:tcPr>
            <w:tcW w:w="2977" w:type="dxa"/>
            <w:tcBorders>
              <w:top w:val="single" w:sz="4" w:space="0" w:color="auto"/>
              <w:left w:val="nil"/>
              <w:bottom w:val="single" w:sz="4" w:space="0" w:color="auto"/>
              <w:right w:val="single" w:sz="8" w:space="0" w:color="000000"/>
            </w:tcBorders>
            <w:vAlign w:val="center"/>
          </w:tcPr>
          <w:p w:rsidR="000C189D" w:rsidRPr="000C189D" w:rsidRDefault="000425C1" w:rsidP="00CB388B">
            <w:pPr>
              <w:rPr>
                <w:rFonts w:eastAsia="Arial Unicode MS" w:cs="Arial"/>
                <w:b/>
                <w:szCs w:val="22"/>
              </w:rPr>
            </w:pPr>
            <w:r>
              <w:rPr>
                <w:rFonts w:eastAsia="Arial Unicode MS" w:cs="Arial"/>
                <w:b/>
                <w:szCs w:val="22"/>
              </w:rPr>
              <w:t xml:space="preserve">  </w:t>
            </w:r>
            <w:r w:rsidR="000C189D" w:rsidRPr="000C189D">
              <w:rPr>
                <w:rFonts w:eastAsia="Arial Unicode MS" w:cs="Arial"/>
                <w:b/>
                <w:szCs w:val="22"/>
              </w:rPr>
              <w:t>Horas</w:t>
            </w:r>
            <w:r>
              <w:rPr>
                <w:rFonts w:eastAsia="Arial Unicode MS" w:cs="Arial"/>
                <w:b/>
                <w:szCs w:val="22"/>
              </w:rPr>
              <w:t xml:space="preserve"> por </w:t>
            </w:r>
            <w:r w:rsidR="00023A4F">
              <w:rPr>
                <w:rFonts w:eastAsia="Arial Unicode MS" w:cs="Arial"/>
                <w:b/>
                <w:szCs w:val="22"/>
              </w:rPr>
              <w:t>Semestre:</w:t>
            </w:r>
            <w:r w:rsidR="00104397">
              <w:rPr>
                <w:rFonts w:eastAsia="Arial Unicode MS" w:cs="Arial"/>
                <w:b/>
                <w:szCs w:val="22"/>
              </w:rPr>
              <w:t xml:space="preserve"> </w:t>
            </w:r>
            <w:r w:rsidR="00CB388B">
              <w:rPr>
                <w:rFonts w:eastAsia="Arial Unicode MS" w:cs="Arial"/>
                <w:b/>
                <w:szCs w:val="22"/>
              </w:rPr>
              <w:t>4</w:t>
            </w:r>
            <w:r w:rsidR="00104397">
              <w:rPr>
                <w:rFonts w:eastAsia="Arial Unicode MS" w:cs="Arial"/>
                <w:b/>
                <w:szCs w:val="22"/>
              </w:rPr>
              <w:t>5</w:t>
            </w:r>
          </w:p>
        </w:tc>
        <w:tc>
          <w:tcPr>
            <w:tcW w:w="2693" w:type="dxa"/>
            <w:tcBorders>
              <w:top w:val="single" w:sz="4" w:space="0" w:color="auto"/>
              <w:left w:val="nil"/>
              <w:bottom w:val="single" w:sz="4" w:space="0" w:color="auto"/>
              <w:right w:val="single" w:sz="4" w:space="0" w:color="auto"/>
            </w:tcBorders>
            <w:vAlign w:val="center"/>
          </w:tcPr>
          <w:p w:rsidR="000C189D" w:rsidRPr="000C189D" w:rsidRDefault="000425C1" w:rsidP="00CB388B">
            <w:pPr>
              <w:rPr>
                <w:rFonts w:eastAsia="Arial Unicode MS" w:cs="Arial"/>
                <w:b/>
                <w:szCs w:val="22"/>
              </w:rPr>
            </w:pPr>
            <w:r>
              <w:rPr>
                <w:rFonts w:eastAsia="Arial Unicode MS" w:cs="Arial"/>
                <w:b/>
                <w:szCs w:val="22"/>
              </w:rPr>
              <w:t xml:space="preserve">  </w:t>
            </w:r>
            <w:r w:rsidR="000C189D" w:rsidRPr="000C189D">
              <w:rPr>
                <w:rFonts w:eastAsia="Arial Unicode MS" w:cs="Arial"/>
                <w:b/>
                <w:szCs w:val="22"/>
              </w:rPr>
              <w:t xml:space="preserve">Horas </w:t>
            </w:r>
            <w:r>
              <w:rPr>
                <w:rFonts w:eastAsia="Arial Unicode MS" w:cs="Arial"/>
                <w:b/>
                <w:szCs w:val="22"/>
              </w:rPr>
              <w:t xml:space="preserve">por </w:t>
            </w:r>
            <w:r w:rsidR="00023A4F">
              <w:rPr>
                <w:rFonts w:eastAsia="Arial Unicode MS" w:cs="Arial"/>
                <w:b/>
                <w:szCs w:val="22"/>
              </w:rPr>
              <w:t>Semana:</w:t>
            </w:r>
            <w:r w:rsidR="00104397">
              <w:rPr>
                <w:rFonts w:eastAsia="Arial Unicode MS" w:cs="Arial"/>
                <w:b/>
                <w:szCs w:val="22"/>
              </w:rPr>
              <w:t xml:space="preserve"> </w:t>
            </w:r>
            <w:r w:rsidR="00CB388B">
              <w:rPr>
                <w:rFonts w:eastAsia="Arial Unicode MS" w:cs="Arial"/>
                <w:b/>
                <w:szCs w:val="22"/>
              </w:rPr>
              <w:t>3</w:t>
            </w:r>
          </w:p>
        </w:tc>
      </w:tr>
    </w:tbl>
    <w:p w:rsidR="00630FD3" w:rsidRPr="000C189D" w:rsidRDefault="00630FD3">
      <w:pPr>
        <w:pStyle w:val="Ttulo"/>
        <w:jc w:val="both"/>
        <w:rPr>
          <w:rFonts w:cs="Arial"/>
          <w:sz w:val="22"/>
        </w:rPr>
      </w:pPr>
    </w:p>
    <w:p w:rsidR="00A857B1" w:rsidRPr="00B0345E" w:rsidRDefault="00A857B1" w:rsidP="00A857B1">
      <w:pPr>
        <w:shd w:val="clear" w:color="auto" w:fill="BFBFBF"/>
        <w:jc w:val="center"/>
        <w:rPr>
          <w:b/>
          <w:sz w:val="32"/>
          <w:szCs w:val="32"/>
          <w:lang w:val="es-ES_tradnl"/>
        </w:rPr>
      </w:pPr>
      <w:r>
        <w:rPr>
          <w:b/>
          <w:sz w:val="32"/>
          <w:szCs w:val="32"/>
          <w:lang w:val="es-ES_tradnl"/>
        </w:rPr>
        <w:t>FUNDAMENTOS</w:t>
      </w:r>
    </w:p>
    <w:p w:rsidR="00A857B1" w:rsidRPr="00023A4F" w:rsidRDefault="00A857B1" w:rsidP="00A857B1">
      <w:pPr>
        <w:rPr>
          <w:szCs w:val="22"/>
          <w:lang w:val="es-ES_tradnl"/>
        </w:rPr>
      </w:pPr>
    </w:p>
    <w:p w:rsidR="00955311" w:rsidRPr="00A857B1" w:rsidRDefault="006B4B57" w:rsidP="006B4B57">
      <w:pPr>
        <w:ind w:firstLine="708"/>
        <w:rPr>
          <w:sz w:val="26"/>
          <w:szCs w:val="26"/>
          <w:lang w:val="es-ES_tradnl"/>
        </w:rPr>
      </w:pPr>
      <w:r>
        <w:rPr>
          <w:sz w:val="26"/>
          <w:szCs w:val="26"/>
          <w:lang w:val="es-ES_tradnl"/>
        </w:rPr>
        <w:t xml:space="preserve">Conforme a los objetivos de la carrera y el perfil profesional buscado, es de estricta necesidad que el egresado transite, a través del área de “Ciencia, Tecnología, Producción y Gestión”, la experiencia del aprendizaje en la problemática de la materialización de la idea proyectual. Para ello el “Proyecto Ejecutivo” es la herramienta con que contará para </w:t>
      </w:r>
      <w:r w:rsidR="00BC61F0">
        <w:rPr>
          <w:sz w:val="26"/>
          <w:szCs w:val="26"/>
          <w:lang w:val="es-ES_tradnl"/>
        </w:rPr>
        <w:t>abarcar todos los aspectos del proceso constructivo.</w:t>
      </w:r>
    </w:p>
    <w:p w:rsidR="00A857B1" w:rsidRDefault="00A857B1" w:rsidP="000C189D">
      <w:pPr>
        <w:jc w:val="center"/>
        <w:rPr>
          <w:b/>
          <w:sz w:val="26"/>
          <w:szCs w:val="26"/>
          <w:lang w:val="es-ES_tradnl"/>
        </w:rPr>
      </w:pPr>
    </w:p>
    <w:p w:rsidR="00A857B1" w:rsidRPr="00B14B76" w:rsidRDefault="00A857B1" w:rsidP="000C189D">
      <w:pPr>
        <w:jc w:val="center"/>
        <w:rPr>
          <w:b/>
          <w:sz w:val="26"/>
          <w:szCs w:val="26"/>
          <w:lang w:val="es-ES_tradnl"/>
        </w:rPr>
      </w:pPr>
    </w:p>
    <w:p w:rsidR="00023A4F" w:rsidRPr="00B0345E" w:rsidRDefault="00023A4F" w:rsidP="00576B1E">
      <w:pPr>
        <w:shd w:val="clear" w:color="auto" w:fill="BFBFBF"/>
        <w:jc w:val="center"/>
        <w:rPr>
          <w:b/>
          <w:sz w:val="32"/>
          <w:szCs w:val="32"/>
          <w:lang w:val="es-ES_tradnl"/>
        </w:rPr>
      </w:pPr>
      <w:r w:rsidRPr="00B0345E">
        <w:rPr>
          <w:b/>
          <w:sz w:val="32"/>
          <w:szCs w:val="32"/>
          <w:lang w:val="es-ES_tradnl"/>
        </w:rPr>
        <w:t>OBJETIVOS</w:t>
      </w:r>
    </w:p>
    <w:p w:rsidR="00023A4F" w:rsidRPr="00023A4F" w:rsidRDefault="00023A4F" w:rsidP="00023A4F">
      <w:pPr>
        <w:rPr>
          <w:szCs w:val="22"/>
          <w:lang w:val="es-ES_tradnl"/>
        </w:rPr>
      </w:pPr>
    </w:p>
    <w:p w:rsidR="000C189D" w:rsidRDefault="00104397" w:rsidP="00104397">
      <w:pPr>
        <w:jc w:val="both"/>
        <w:rPr>
          <w:lang w:val="es-ES_tradnl"/>
        </w:rPr>
      </w:pPr>
      <w:r w:rsidRPr="002A6909">
        <w:rPr>
          <w:b/>
          <w:lang w:val="es-ES_tradnl"/>
        </w:rPr>
        <w:t xml:space="preserve">Que el alumno de </w:t>
      </w:r>
      <w:r w:rsidR="00565728" w:rsidRPr="002A6909">
        <w:rPr>
          <w:b/>
          <w:lang w:val="es-ES_tradnl"/>
        </w:rPr>
        <w:t>arquitectura</w:t>
      </w:r>
      <w:r w:rsidR="00565728">
        <w:rPr>
          <w:lang w:val="es-ES_tradnl"/>
        </w:rPr>
        <w:t>:</w:t>
      </w:r>
    </w:p>
    <w:p w:rsidR="00CA146A" w:rsidRDefault="00CA146A" w:rsidP="00104397">
      <w:pPr>
        <w:jc w:val="both"/>
        <w:rPr>
          <w:lang w:val="es-ES_tradnl"/>
        </w:rPr>
      </w:pPr>
    </w:p>
    <w:p w:rsidR="00104397" w:rsidRDefault="00104397" w:rsidP="005C0BB6">
      <w:pPr>
        <w:numPr>
          <w:ilvl w:val="0"/>
          <w:numId w:val="1"/>
        </w:numPr>
        <w:spacing w:line="276" w:lineRule="auto"/>
        <w:jc w:val="both"/>
        <w:rPr>
          <w:lang w:val="es-ES_tradnl"/>
        </w:rPr>
      </w:pPr>
      <w:r>
        <w:rPr>
          <w:lang w:val="es-ES_tradnl"/>
        </w:rPr>
        <w:t xml:space="preserve">Tome </w:t>
      </w:r>
      <w:r w:rsidR="00565728">
        <w:rPr>
          <w:lang w:val="es-ES_tradnl"/>
        </w:rPr>
        <w:t>contacto con la problemática de la materialización de proyectos de arquitectura.</w:t>
      </w:r>
    </w:p>
    <w:p w:rsidR="00565728" w:rsidRDefault="00565728" w:rsidP="005C0BB6">
      <w:pPr>
        <w:numPr>
          <w:ilvl w:val="0"/>
          <w:numId w:val="1"/>
        </w:numPr>
        <w:spacing w:line="276" w:lineRule="auto"/>
        <w:jc w:val="both"/>
        <w:rPr>
          <w:lang w:val="es-ES_tradnl"/>
        </w:rPr>
      </w:pPr>
      <w:r>
        <w:rPr>
          <w:lang w:val="es-ES_tradnl"/>
        </w:rPr>
        <w:t>Conceptualice y comprenda la necesidad de una detallada y completa documentación técnica para la ejecución de los diferentes trabajos de obra.</w:t>
      </w:r>
    </w:p>
    <w:p w:rsidR="00565728" w:rsidRDefault="00565728" w:rsidP="005C0BB6">
      <w:pPr>
        <w:numPr>
          <w:ilvl w:val="0"/>
          <w:numId w:val="1"/>
        </w:numPr>
        <w:spacing w:line="276" w:lineRule="auto"/>
        <w:jc w:val="both"/>
        <w:rPr>
          <w:lang w:val="es-ES_tradnl"/>
        </w:rPr>
      </w:pPr>
      <w:r>
        <w:rPr>
          <w:lang w:val="es-ES_tradnl"/>
        </w:rPr>
        <w:t>Adquiera competencias que le permitan la resolución en conjunto de los factores que hacen a lo funcional, formal y tecnológico.</w:t>
      </w:r>
    </w:p>
    <w:p w:rsidR="00565728" w:rsidRDefault="00565728" w:rsidP="005C0BB6">
      <w:pPr>
        <w:numPr>
          <w:ilvl w:val="0"/>
          <w:numId w:val="1"/>
        </w:numPr>
        <w:spacing w:line="276" w:lineRule="auto"/>
        <w:jc w:val="both"/>
        <w:rPr>
          <w:lang w:val="es-ES_tradnl"/>
        </w:rPr>
      </w:pPr>
      <w:r>
        <w:rPr>
          <w:lang w:val="es-ES_tradnl"/>
        </w:rPr>
        <w:t>Profundice los conocimientos adquiridos en cuanto a la tecnología de la construcción volcada al desarrollo del proyecto ejecutivo.</w:t>
      </w:r>
    </w:p>
    <w:p w:rsidR="00565728" w:rsidRDefault="00565728" w:rsidP="005C0BB6">
      <w:pPr>
        <w:numPr>
          <w:ilvl w:val="0"/>
          <w:numId w:val="1"/>
        </w:numPr>
        <w:spacing w:line="276" w:lineRule="auto"/>
        <w:jc w:val="both"/>
        <w:rPr>
          <w:lang w:val="es-ES_tradnl"/>
        </w:rPr>
      </w:pPr>
      <w:r>
        <w:rPr>
          <w:lang w:val="es-ES_tradnl"/>
        </w:rPr>
        <w:t xml:space="preserve">Incorpore y confronte </w:t>
      </w:r>
      <w:r w:rsidR="00C52DBD">
        <w:rPr>
          <w:lang w:val="es-ES_tradnl"/>
        </w:rPr>
        <w:t>el proyecto arquitectónico a las normativas vigentes tanto municipal, provincial y nacional</w:t>
      </w:r>
      <w:r>
        <w:rPr>
          <w:lang w:val="es-ES_tradnl"/>
        </w:rPr>
        <w:t>.</w:t>
      </w:r>
    </w:p>
    <w:p w:rsidR="00565728" w:rsidRDefault="00C52DBD" w:rsidP="005C0BB6">
      <w:pPr>
        <w:numPr>
          <w:ilvl w:val="0"/>
          <w:numId w:val="1"/>
        </w:numPr>
        <w:spacing w:line="276" w:lineRule="auto"/>
        <w:jc w:val="both"/>
        <w:rPr>
          <w:lang w:val="es-ES_tradnl"/>
        </w:rPr>
      </w:pPr>
      <w:r>
        <w:rPr>
          <w:lang w:val="es-ES_tradnl"/>
        </w:rPr>
        <w:t>Afiance el uso de los recursos y herramientas informáticas al servicio de la labor profesional.</w:t>
      </w:r>
    </w:p>
    <w:p w:rsidR="00C52DBD" w:rsidRDefault="002A6909" w:rsidP="005C0BB6">
      <w:pPr>
        <w:numPr>
          <w:ilvl w:val="0"/>
          <w:numId w:val="1"/>
        </w:numPr>
        <w:spacing w:line="276" w:lineRule="auto"/>
        <w:jc w:val="both"/>
        <w:rPr>
          <w:lang w:val="es-ES_tradnl"/>
        </w:rPr>
      </w:pPr>
      <w:r>
        <w:rPr>
          <w:lang w:val="es-ES_tradnl"/>
        </w:rPr>
        <w:t>Maneje las diferentes etapas de producción de una obra y sus requerimientos en cuanto a la documentación requerida</w:t>
      </w:r>
    </w:p>
    <w:p w:rsidR="002A6909" w:rsidRDefault="002A6909" w:rsidP="005C0BB6">
      <w:pPr>
        <w:numPr>
          <w:ilvl w:val="0"/>
          <w:numId w:val="1"/>
        </w:numPr>
        <w:spacing w:line="276" w:lineRule="auto"/>
        <w:jc w:val="both"/>
        <w:rPr>
          <w:lang w:val="es-ES_tradnl"/>
        </w:rPr>
      </w:pPr>
      <w:r>
        <w:rPr>
          <w:lang w:val="es-ES_tradnl"/>
        </w:rPr>
        <w:t>Forme criterio técnico y toma de decisiones en cuanto a la determinación de los alcances cuantitativos y cualitativos del proyecto ejecutivo, frente a las diferentes escalas de los futuros trabajos profesionales.</w:t>
      </w:r>
    </w:p>
    <w:p w:rsidR="00104397" w:rsidRDefault="00104397" w:rsidP="00104397">
      <w:pPr>
        <w:jc w:val="both"/>
        <w:rPr>
          <w:lang w:val="es-ES_tradnl"/>
        </w:rPr>
      </w:pPr>
    </w:p>
    <w:p w:rsidR="007527D0" w:rsidRDefault="007527D0" w:rsidP="00104397">
      <w:pPr>
        <w:jc w:val="both"/>
        <w:rPr>
          <w:lang w:val="es-ES_tradnl"/>
        </w:rPr>
      </w:pPr>
    </w:p>
    <w:p w:rsidR="007527D0" w:rsidRDefault="007527D0" w:rsidP="00104397">
      <w:pPr>
        <w:jc w:val="both"/>
        <w:rPr>
          <w:lang w:val="es-ES_tradnl"/>
        </w:rPr>
      </w:pPr>
    </w:p>
    <w:p w:rsidR="007527D0" w:rsidRDefault="007527D0" w:rsidP="00104397">
      <w:pPr>
        <w:jc w:val="both"/>
        <w:rPr>
          <w:lang w:val="es-ES_tradnl"/>
        </w:rPr>
      </w:pPr>
    </w:p>
    <w:p w:rsidR="00023A4F" w:rsidRPr="00B14B76" w:rsidRDefault="00023A4F" w:rsidP="00023A4F">
      <w:pPr>
        <w:jc w:val="both"/>
        <w:rPr>
          <w:lang w:val="es-ES_tradnl"/>
        </w:rPr>
      </w:pPr>
    </w:p>
    <w:p w:rsidR="00023A4F" w:rsidRPr="00B0345E" w:rsidRDefault="00023A4F" w:rsidP="00576B1E">
      <w:pPr>
        <w:shd w:val="clear" w:color="auto" w:fill="BFBFBF"/>
        <w:jc w:val="center"/>
        <w:rPr>
          <w:b/>
          <w:sz w:val="32"/>
          <w:szCs w:val="32"/>
          <w:lang w:val="es-ES_tradnl"/>
        </w:rPr>
      </w:pPr>
      <w:r w:rsidRPr="00B0345E">
        <w:rPr>
          <w:b/>
          <w:sz w:val="32"/>
          <w:szCs w:val="32"/>
          <w:lang w:val="es-ES_tradnl"/>
        </w:rPr>
        <w:t>CONTENIDOS</w:t>
      </w:r>
    </w:p>
    <w:p w:rsidR="00023A4F" w:rsidRPr="00B14B76" w:rsidRDefault="00023A4F" w:rsidP="00023A4F">
      <w:pPr>
        <w:jc w:val="both"/>
        <w:rPr>
          <w:lang w:val="es-ES_tradnl"/>
        </w:rPr>
      </w:pPr>
    </w:p>
    <w:p w:rsidR="00023A4F" w:rsidRPr="00A857B1" w:rsidRDefault="00023A4F" w:rsidP="003D44E2">
      <w:pPr>
        <w:spacing w:line="360" w:lineRule="auto"/>
        <w:jc w:val="both"/>
        <w:rPr>
          <w:b/>
          <w:u w:val="single"/>
          <w:lang w:val="es-ES_tradnl"/>
        </w:rPr>
      </w:pPr>
      <w:r w:rsidRPr="00A857B1">
        <w:rPr>
          <w:b/>
          <w:u w:val="single"/>
          <w:lang w:val="es-ES_tradnl"/>
        </w:rPr>
        <w:t xml:space="preserve">UNIDAD 1: </w:t>
      </w:r>
      <w:r w:rsidR="00C953A9" w:rsidRPr="00A857B1">
        <w:rPr>
          <w:b/>
          <w:u w:val="single"/>
          <w:lang w:val="es-ES_tradnl"/>
        </w:rPr>
        <w:t>ENCUADRE</w:t>
      </w:r>
    </w:p>
    <w:p w:rsidR="00023A4F" w:rsidRPr="00B14B76" w:rsidRDefault="00023A4F" w:rsidP="003D44E2">
      <w:pPr>
        <w:spacing w:line="360" w:lineRule="auto"/>
        <w:jc w:val="both"/>
        <w:rPr>
          <w:b/>
          <w:lang w:val="es-ES_tradnl"/>
        </w:rPr>
      </w:pPr>
      <w:r w:rsidRPr="00B14B76">
        <w:rPr>
          <w:b/>
          <w:lang w:val="es-ES_tradnl"/>
        </w:rPr>
        <w:t xml:space="preserve">1.A. </w:t>
      </w:r>
      <w:r w:rsidR="00C953A9">
        <w:rPr>
          <w:b/>
          <w:lang w:val="es-ES_tradnl"/>
        </w:rPr>
        <w:t>Introducción</w:t>
      </w:r>
    </w:p>
    <w:p w:rsidR="00C953A9" w:rsidRDefault="00C953A9" w:rsidP="005C0BB6">
      <w:pPr>
        <w:numPr>
          <w:ilvl w:val="0"/>
          <w:numId w:val="2"/>
        </w:numPr>
        <w:spacing w:line="276" w:lineRule="auto"/>
        <w:jc w:val="both"/>
        <w:rPr>
          <w:lang w:val="es-ES_tradnl"/>
        </w:rPr>
      </w:pPr>
      <w:r>
        <w:rPr>
          <w:lang w:val="es-ES_tradnl"/>
        </w:rPr>
        <w:t>Definición de Proyecto Ejecutivo</w:t>
      </w:r>
    </w:p>
    <w:p w:rsidR="00C953A9" w:rsidRDefault="00C953A9" w:rsidP="005C0BB6">
      <w:pPr>
        <w:numPr>
          <w:ilvl w:val="0"/>
          <w:numId w:val="2"/>
        </w:numPr>
        <w:spacing w:line="276" w:lineRule="auto"/>
        <w:jc w:val="both"/>
        <w:rPr>
          <w:lang w:val="es-ES_tradnl"/>
        </w:rPr>
      </w:pPr>
      <w:r>
        <w:rPr>
          <w:lang w:val="es-ES_tradnl"/>
        </w:rPr>
        <w:t xml:space="preserve">Ubicación de la epata de </w:t>
      </w:r>
      <w:r w:rsidR="00CA146A">
        <w:rPr>
          <w:lang w:val="es-ES_tradnl"/>
        </w:rPr>
        <w:t>Proyecto Ejecutivo</w:t>
      </w:r>
      <w:r>
        <w:rPr>
          <w:lang w:val="es-ES_tradnl"/>
        </w:rPr>
        <w:t xml:space="preserve"> en el proceso proyectual</w:t>
      </w:r>
    </w:p>
    <w:p w:rsidR="00C953A9" w:rsidRDefault="00C953A9" w:rsidP="00C953A9">
      <w:pPr>
        <w:spacing w:line="276" w:lineRule="auto"/>
        <w:jc w:val="both"/>
        <w:rPr>
          <w:lang w:val="es-ES_tradnl"/>
        </w:rPr>
      </w:pPr>
    </w:p>
    <w:p w:rsidR="00023A4F" w:rsidRPr="00B14B76" w:rsidRDefault="00023A4F" w:rsidP="003D44E2">
      <w:pPr>
        <w:spacing w:line="360" w:lineRule="auto"/>
        <w:jc w:val="both"/>
        <w:rPr>
          <w:b/>
          <w:lang w:val="es-ES_tradnl"/>
        </w:rPr>
      </w:pPr>
      <w:r w:rsidRPr="00B14B76">
        <w:rPr>
          <w:b/>
          <w:lang w:val="es-ES_tradnl"/>
        </w:rPr>
        <w:t xml:space="preserve">1.B. </w:t>
      </w:r>
      <w:r w:rsidR="00C953A9">
        <w:rPr>
          <w:b/>
          <w:lang w:val="es-ES_tradnl"/>
        </w:rPr>
        <w:t xml:space="preserve">Finalidad de </w:t>
      </w:r>
      <w:r w:rsidR="00CA146A">
        <w:rPr>
          <w:b/>
          <w:lang w:val="es-ES_tradnl"/>
        </w:rPr>
        <w:t>Proyecto Ejecutivo</w:t>
      </w:r>
    </w:p>
    <w:p w:rsidR="00023A4F" w:rsidRDefault="00C953A9" w:rsidP="00AB2A9B">
      <w:pPr>
        <w:numPr>
          <w:ilvl w:val="0"/>
          <w:numId w:val="3"/>
        </w:numPr>
        <w:spacing w:line="276" w:lineRule="auto"/>
        <w:ind w:left="714" w:hanging="357"/>
        <w:contextualSpacing/>
        <w:jc w:val="both"/>
        <w:rPr>
          <w:lang w:val="es-ES_tradnl"/>
        </w:rPr>
      </w:pPr>
      <w:r>
        <w:rPr>
          <w:lang w:val="es-ES_tradnl"/>
        </w:rPr>
        <w:t xml:space="preserve">Importancia de contar con un </w:t>
      </w:r>
      <w:r w:rsidR="00CA146A">
        <w:rPr>
          <w:lang w:val="es-ES_tradnl"/>
        </w:rPr>
        <w:t>Proyecto Ejecutivo</w:t>
      </w:r>
      <w:r>
        <w:rPr>
          <w:lang w:val="es-ES_tradnl"/>
        </w:rPr>
        <w:t xml:space="preserve"> en las obras de arquitectura</w:t>
      </w:r>
    </w:p>
    <w:p w:rsidR="00EA2DFD" w:rsidRPr="00EA2DFD" w:rsidRDefault="00C953A9" w:rsidP="00AB2A9B">
      <w:pPr>
        <w:numPr>
          <w:ilvl w:val="0"/>
          <w:numId w:val="3"/>
        </w:numPr>
        <w:spacing w:line="360" w:lineRule="auto"/>
        <w:ind w:left="714" w:hanging="357"/>
        <w:contextualSpacing/>
        <w:jc w:val="both"/>
        <w:rPr>
          <w:b/>
          <w:lang w:val="es-ES_tradnl"/>
        </w:rPr>
      </w:pPr>
      <w:r w:rsidRPr="00C953A9">
        <w:rPr>
          <w:lang w:val="es-ES_tradnl"/>
        </w:rPr>
        <w:t xml:space="preserve">Problemática de la deficiente documentación técnica en el </w:t>
      </w:r>
      <w:r w:rsidR="00CA146A">
        <w:rPr>
          <w:lang w:val="es-ES_tradnl"/>
        </w:rPr>
        <w:t xml:space="preserve">proceso </w:t>
      </w:r>
      <w:r w:rsidRPr="00C953A9">
        <w:rPr>
          <w:lang w:val="es-ES_tradnl"/>
        </w:rPr>
        <w:t>de la obra</w:t>
      </w:r>
    </w:p>
    <w:p w:rsidR="00EA2DFD" w:rsidRPr="00AB2A9B" w:rsidRDefault="00EA2DFD" w:rsidP="00AB2A9B">
      <w:pPr>
        <w:numPr>
          <w:ilvl w:val="0"/>
          <w:numId w:val="3"/>
        </w:numPr>
        <w:spacing w:line="360" w:lineRule="auto"/>
        <w:ind w:left="714" w:hanging="357"/>
        <w:contextualSpacing/>
        <w:jc w:val="both"/>
        <w:rPr>
          <w:b/>
          <w:lang w:val="es-ES_tradnl"/>
        </w:rPr>
      </w:pPr>
      <w:r w:rsidRPr="00CA146A">
        <w:rPr>
          <w:lang w:val="es-ES_tradnl"/>
        </w:rPr>
        <w:t xml:space="preserve">Relación de </w:t>
      </w:r>
      <w:r w:rsidR="00CA146A" w:rsidRPr="00CA146A">
        <w:rPr>
          <w:lang w:val="es-ES_tradnl"/>
        </w:rPr>
        <w:t>Proyecto Ejecutivo</w:t>
      </w:r>
      <w:r w:rsidRPr="00CA146A">
        <w:rPr>
          <w:lang w:val="es-ES_tradnl"/>
        </w:rPr>
        <w:t xml:space="preserve"> con las distintas partes intervinientes en el proceso de obra</w:t>
      </w:r>
    </w:p>
    <w:p w:rsidR="00AB2A9B" w:rsidRDefault="00AB2A9B" w:rsidP="006A06C3">
      <w:pPr>
        <w:spacing w:line="360" w:lineRule="auto"/>
        <w:jc w:val="both"/>
        <w:rPr>
          <w:b/>
          <w:lang w:val="es-ES_tradnl"/>
        </w:rPr>
      </w:pPr>
      <w:r w:rsidRPr="00AB2A9B">
        <w:rPr>
          <w:b/>
          <w:lang w:val="es-ES_tradnl"/>
        </w:rPr>
        <w:t>1</w:t>
      </w:r>
      <w:r>
        <w:rPr>
          <w:b/>
          <w:lang w:val="es-ES_tradnl"/>
        </w:rPr>
        <w:t>.C. El dibujo técnico</w:t>
      </w:r>
    </w:p>
    <w:p w:rsidR="00AB2A9B" w:rsidRPr="00AB2A9B" w:rsidRDefault="00AB2A9B" w:rsidP="00AB2A9B">
      <w:pPr>
        <w:pStyle w:val="Prrafodelista"/>
        <w:numPr>
          <w:ilvl w:val="0"/>
          <w:numId w:val="16"/>
        </w:numPr>
        <w:spacing w:line="360" w:lineRule="auto"/>
        <w:ind w:left="714" w:hanging="357"/>
        <w:contextualSpacing/>
        <w:jc w:val="both"/>
        <w:rPr>
          <w:b/>
          <w:sz w:val="22"/>
          <w:szCs w:val="22"/>
          <w:lang w:val="es-ES_tradnl"/>
        </w:rPr>
      </w:pPr>
      <w:r w:rsidRPr="00AB2A9B">
        <w:rPr>
          <w:rFonts w:ascii="Arial" w:hAnsi="Arial" w:cs="Arial"/>
          <w:sz w:val="22"/>
          <w:szCs w:val="22"/>
          <w:lang w:val="es-ES_tradnl"/>
        </w:rPr>
        <w:t>La importancia del dibujo técnico en el P.E.</w:t>
      </w:r>
    </w:p>
    <w:p w:rsidR="00AB2A9B" w:rsidRPr="00AB2A9B" w:rsidRDefault="00AB2A9B" w:rsidP="00AB2A9B">
      <w:pPr>
        <w:pStyle w:val="Prrafodelista"/>
        <w:numPr>
          <w:ilvl w:val="0"/>
          <w:numId w:val="16"/>
        </w:numPr>
        <w:spacing w:line="360" w:lineRule="auto"/>
        <w:ind w:left="714" w:hanging="357"/>
        <w:contextualSpacing/>
        <w:jc w:val="both"/>
        <w:rPr>
          <w:b/>
          <w:sz w:val="22"/>
          <w:szCs w:val="22"/>
          <w:lang w:val="es-ES_tradnl"/>
        </w:rPr>
      </w:pPr>
      <w:r w:rsidRPr="00AB2A9B">
        <w:rPr>
          <w:rFonts w:ascii="Arial" w:hAnsi="Arial" w:cs="Arial"/>
          <w:sz w:val="22"/>
          <w:szCs w:val="22"/>
          <w:lang w:val="es-ES_tradnl"/>
        </w:rPr>
        <w:t xml:space="preserve">Escalas, </w:t>
      </w:r>
      <w:proofErr w:type="spellStart"/>
      <w:r w:rsidRPr="00AB2A9B">
        <w:rPr>
          <w:rFonts w:ascii="Arial" w:hAnsi="Arial" w:cs="Arial"/>
          <w:sz w:val="22"/>
          <w:szCs w:val="22"/>
          <w:lang w:val="es-ES_tradnl"/>
        </w:rPr>
        <w:t>hatchs</w:t>
      </w:r>
      <w:proofErr w:type="spellEnd"/>
      <w:r w:rsidRPr="00AB2A9B">
        <w:rPr>
          <w:rFonts w:ascii="Arial" w:hAnsi="Arial" w:cs="Arial"/>
          <w:sz w:val="22"/>
          <w:szCs w:val="22"/>
          <w:lang w:val="es-ES_tradnl"/>
        </w:rPr>
        <w:t>, llenos y vacíos, dibujo principal y dibujo complementario</w:t>
      </w:r>
    </w:p>
    <w:p w:rsidR="00AB2A9B" w:rsidRPr="00AB2A9B" w:rsidRDefault="00AB2A9B" w:rsidP="00AB2A9B">
      <w:pPr>
        <w:pStyle w:val="Prrafodelista"/>
        <w:numPr>
          <w:ilvl w:val="0"/>
          <w:numId w:val="16"/>
        </w:numPr>
        <w:spacing w:line="360" w:lineRule="auto"/>
        <w:ind w:left="714" w:hanging="357"/>
        <w:contextualSpacing/>
        <w:jc w:val="both"/>
        <w:rPr>
          <w:b/>
          <w:sz w:val="22"/>
          <w:szCs w:val="22"/>
          <w:lang w:val="es-ES_tradnl"/>
        </w:rPr>
      </w:pPr>
      <w:r w:rsidRPr="00AB2A9B">
        <w:rPr>
          <w:rFonts w:ascii="Arial" w:hAnsi="Arial" w:cs="Arial"/>
          <w:sz w:val="22"/>
          <w:szCs w:val="22"/>
          <w:lang w:val="es-ES_tradnl"/>
        </w:rPr>
        <w:t>Referencias</w:t>
      </w:r>
    </w:p>
    <w:p w:rsidR="00AB2A9B" w:rsidRPr="00AB2A9B" w:rsidRDefault="00AB2A9B" w:rsidP="00AB2A9B">
      <w:pPr>
        <w:spacing w:line="360" w:lineRule="auto"/>
        <w:jc w:val="both"/>
        <w:rPr>
          <w:b/>
          <w:lang w:val="es-ES_tradnl"/>
        </w:rPr>
      </w:pPr>
    </w:p>
    <w:p w:rsidR="006A06C3" w:rsidRPr="00A857B1" w:rsidRDefault="006A06C3" w:rsidP="006A06C3">
      <w:pPr>
        <w:spacing w:line="360" w:lineRule="auto"/>
        <w:jc w:val="both"/>
        <w:rPr>
          <w:b/>
          <w:u w:val="single"/>
          <w:lang w:val="es-ES_tradnl"/>
        </w:rPr>
      </w:pPr>
      <w:r w:rsidRPr="00A857B1">
        <w:rPr>
          <w:b/>
          <w:u w:val="single"/>
          <w:lang w:val="es-ES_tradnl"/>
        </w:rPr>
        <w:t xml:space="preserve">UNIDAD </w:t>
      </w:r>
      <w:r>
        <w:rPr>
          <w:b/>
          <w:u w:val="single"/>
          <w:lang w:val="es-ES_tradnl"/>
        </w:rPr>
        <w:t>2</w:t>
      </w:r>
      <w:r w:rsidRPr="00A857B1">
        <w:rPr>
          <w:b/>
          <w:u w:val="single"/>
          <w:lang w:val="es-ES_tradnl"/>
        </w:rPr>
        <w:t xml:space="preserve">: </w:t>
      </w:r>
      <w:r w:rsidR="00C22A8C">
        <w:rPr>
          <w:b/>
          <w:u w:val="single"/>
          <w:lang w:val="es-ES_tradnl"/>
        </w:rPr>
        <w:t>DOCUMENTOS DEL P.E.</w:t>
      </w:r>
    </w:p>
    <w:p w:rsidR="006A06C3" w:rsidRPr="00B14B76" w:rsidRDefault="006A06C3" w:rsidP="006A06C3">
      <w:pPr>
        <w:spacing w:line="360" w:lineRule="auto"/>
        <w:jc w:val="both"/>
        <w:rPr>
          <w:b/>
          <w:lang w:val="es-ES_tradnl"/>
        </w:rPr>
      </w:pPr>
      <w:r>
        <w:rPr>
          <w:b/>
          <w:lang w:val="es-ES_tradnl"/>
        </w:rPr>
        <w:t>2</w:t>
      </w:r>
      <w:r w:rsidRPr="00B14B76">
        <w:rPr>
          <w:b/>
          <w:lang w:val="es-ES_tradnl"/>
        </w:rPr>
        <w:t>.</w:t>
      </w:r>
      <w:r>
        <w:rPr>
          <w:b/>
          <w:lang w:val="es-ES_tradnl"/>
        </w:rPr>
        <w:t>A</w:t>
      </w:r>
      <w:r w:rsidRPr="00B14B76">
        <w:rPr>
          <w:b/>
          <w:lang w:val="es-ES_tradnl"/>
        </w:rPr>
        <w:t xml:space="preserve">. </w:t>
      </w:r>
      <w:r>
        <w:rPr>
          <w:b/>
          <w:lang w:val="es-ES_tradnl"/>
        </w:rPr>
        <w:t>Introducción</w:t>
      </w:r>
    </w:p>
    <w:p w:rsidR="006A06C3" w:rsidRDefault="006A06C3" w:rsidP="005C0BB6">
      <w:pPr>
        <w:numPr>
          <w:ilvl w:val="0"/>
          <w:numId w:val="4"/>
        </w:numPr>
        <w:spacing w:line="276" w:lineRule="auto"/>
        <w:jc w:val="both"/>
        <w:rPr>
          <w:lang w:val="es-ES_tradnl"/>
        </w:rPr>
      </w:pPr>
      <w:r>
        <w:rPr>
          <w:lang w:val="es-ES_tradnl"/>
        </w:rPr>
        <w:t xml:space="preserve">Herramientas gráficas 2D y </w:t>
      </w:r>
      <w:r w:rsidR="005841D3">
        <w:rPr>
          <w:lang w:val="es-ES_tradnl"/>
        </w:rPr>
        <w:t>3</w:t>
      </w:r>
      <w:r>
        <w:rPr>
          <w:lang w:val="es-ES_tradnl"/>
        </w:rPr>
        <w:t>D aplicables al Proyecto Ejecutivo</w:t>
      </w:r>
    </w:p>
    <w:p w:rsidR="006A06C3" w:rsidRDefault="006A06C3" w:rsidP="005C0BB6">
      <w:pPr>
        <w:numPr>
          <w:ilvl w:val="0"/>
          <w:numId w:val="4"/>
        </w:numPr>
        <w:spacing w:line="276" w:lineRule="auto"/>
        <w:jc w:val="both"/>
        <w:rPr>
          <w:lang w:val="es-ES_tradnl"/>
        </w:rPr>
      </w:pPr>
      <w:r>
        <w:rPr>
          <w:lang w:val="es-ES_tradnl"/>
        </w:rPr>
        <w:t xml:space="preserve">Diseño asistido por computadora. </w:t>
      </w:r>
    </w:p>
    <w:p w:rsidR="006A06C3" w:rsidRDefault="006A06C3" w:rsidP="005C0BB6">
      <w:pPr>
        <w:numPr>
          <w:ilvl w:val="0"/>
          <w:numId w:val="4"/>
        </w:numPr>
        <w:spacing w:line="276" w:lineRule="auto"/>
        <w:jc w:val="both"/>
        <w:rPr>
          <w:lang w:val="es-ES_tradnl"/>
        </w:rPr>
      </w:pPr>
      <w:r>
        <w:rPr>
          <w:lang w:val="es-ES_tradnl"/>
        </w:rPr>
        <w:t xml:space="preserve">Introducción a modelos BIM – </w:t>
      </w:r>
      <w:proofErr w:type="spellStart"/>
      <w:r>
        <w:rPr>
          <w:lang w:val="es-ES_tradnl"/>
        </w:rPr>
        <w:t>Archicad</w:t>
      </w:r>
      <w:proofErr w:type="spellEnd"/>
      <w:r>
        <w:rPr>
          <w:lang w:val="es-ES_tradnl"/>
        </w:rPr>
        <w:t xml:space="preserve"> – </w:t>
      </w:r>
      <w:proofErr w:type="spellStart"/>
      <w:r>
        <w:rPr>
          <w:lang w:val="es-ES_tradnl"/>
        </w:rPr>
        <w:t>Autocad</w:t>
      </w:r>
      <w:proofErr w:type="spellEnd"/>
      <w:r>
        <w:rPr>
          <w:lang w:val="es-ES_tradnl"/>
        </w:rPr>
        <w:t xml:space="preserve"> – </w:t>
      </w:r>
      <w:proofErr w:type="spellStart"/>
      <w:r>
        <w:rPr>
          <w:lang w:val="es-ES_tradnl"/>
        </w:rPr>
        <w:t>Revit</w:t>
      </w:r>
      <w:proofErr w:type="spellEnd"/>
    </w:p>
    <w:p w:rsidR="006A06C3" w:rsidRDefault="006A06C3" w:rsidP="006A06C3">
      <w:pPr>
        <w:spacing w:line="276" w:lineRule="auto"/>
        <w:jc w:val="both"/>
        <w:rPr>
          <w:lang w:val="es-ES_tradnl"/>
        </w:rPr>
      </w:pPr>
    </w:p>
    <w:p w:rsidR="006A06C3" w:rsidRPr="00B14B76" w:rsidRDefault="006A06C3" w:rsidP="006A06C3">
      <w:pPr>
        <w:spacing w:line="360" w:lineRule="auto"/>
        <w:jc w:val="both"/>
        <w:rPr>
          <w:b/>
          <w:lang w:val="es-ES_tradnl"/>
        </w:rPr>
      </w:pPr>
      <w:r>
        <w:rPr>
          <w:b/>
          <w:lang w:val="es-ES_tradnl"/>
        </w:rPr>
        <w:t>2</w:t>
      </w:r>
      <w:r w:rsidRPr="00B14B76">
        <w:rPr>
          <w:b/>
          <w:lang w:val="es-ES_tradnl"/>
        </w:rPr>
        <w:t>.</w:t>
      </w:r>
      <w:r>
        <w:rPr>
          <w:b/>
          <w:lang w:val="es-ES_tradnl"/>
        </w:rPr>
        <w:t>B</w:t>
      </w:r>
      <w:r w:rsidRPr="00B14B76">
        <w:rPr>
          <w:b/>
          <w:lang w:val="es-ES_tradnl"/>
        </w:rPr>
        <w:t xml:space="preserve">. </w:t>
      </w:r>
      <w:r>
        <w:rPr>
          <w:b/>
          <w:lang w:val="es-ES_tradnl"/>
        </w:rPr>
        <w:t>Documentación del Proyecto Ejecutivo</w:t>
      </w:r>
    </w:p>
    <w:p w:rsidR="006A06C3" w:rsidRDefault="006A06C3" w:rsidP="005C0BB6">
      <w:pPr>
        <w:numPr>
          <w:ilvl w:val="0"/>
          <w:numId w:val="4"/>
        </w:numPr>
        <w:spacing w:line="276" w:lineRule="auto"/>
        <w:jc w:val="both"/>
        <w:rPr>
          <w:lang w:val="es-ES_tradnl"/>
        </w:rPr>
      </w:pPr>
      <w:r>
        <w:rPr>
          <w:lang w:val="es-ES_tradnl"/>
        </w:rPr>
        <w:t>Memoria descriptiva</w:t>
      </w:r>
    </w:p>
    <w:p w:rsidR="006A06C3" w:rsidRDefault="006A06C3" w:rsidP="005C0BB6">
      <w:pPr>
        <w:numPr>
          <w:ilvl w:val="0"/>
          <w:numId w:val="4"/>
        </w:numPr>
        <w:spacing w:line="276" w:lineRule="auto"/>
        <w:jc w:val="both"/>
        <w:rPr>
          <w:lang w:val="es-ES_tradnl"/>
        </w:rPr>
      </w:pPr>
      <w:r>
        <w:rPr>
          <w:lang w:val="es-ES_tradnl"/>
        </w:rPr>
        <w:t>Memoria técnica</w:t>
      </w:r>
    </w:p>
    <w:p w:rsidR="00C22A8C" w:rsidRDefault="00C22A8C" w:rsidP="005C0BB6">
      <w:pPr>
        <w:numPr>
          <w:ilvl w:val="0"/>
          <w:numId w:val="4"/>
        </w:numPr>
        <w:spacing w:line="276" w:lineRule="auto"/>
        <w:jc w:val="both"/>
        <w:rPr>
          <w:lang w:val="es-ES_tradnl"/>
        </w:rPr>
      </w:pPr>
      <w:r>
        <w:rPr>
          <w:lang w:val="es-ES_tradnl"/>
        </w:rPr>
        <w:t>Documentación de permisos de construcción</w:t>
      </w:r>
    </w:p>
    <w:p w:rsidR="006A06C3" w:rsidRDefault="006A06C3" w:rsidP="005C0BB6">
      <w:pPr>
        <w:numPr>
          <w:ilvl w:val="0"/>
          <w:numId w:val="4"/>
        </w:numPr>
        <w:spacing w:line="276" w:lineRule="auto"/>
        <w:jc w:val="both"/>
        <w:rPr>
          <w:lang w:val="es-ES_tradnl"/>
        </w:rPr>
      </w:pPr>
      <w:r>
        <w:rPr>
          <w:lang w:val="es-ES_tradnl"/>
        </w:rPr>
        <w:t>Documentación gráfica</w:t>
      </w:r>
    </w:p>
    <w:p w:rsidR="006A06C3" w:rsidRDefault="006A06C3" w:rsidP="005C0BB6">
      <w:pPr>
        <w:numPr>
          <w:ilvl w:val="0"/>
          <w:numId w:val="4"/>
        </w:numPr>
        <w:spacing w:line="276" w:lineRule="auto"/>
        <w:jc w:val="both"/>
        <w:rPr>
          <w:lang w:val="es-ES_tradnl"/>
        </w:rPr>
      </w:pPr>
      <w:r>
        <w:rPr>
          <w:lang w:val="es-ES_tradnl"/>
        </w:rPr>
        <w:t>Planillas</w:t>
      </w:r>
    </w:p>
    <w:p w:rsidR="006A06C3" w:rsidRDefault="006A06C3" w:rsidP="005C0BB6">
      <w:pPr>
        <w:numPr>
          <w:ilvl w:val="0"/>
          <w:numId w:val="4"/>
        </w:numPr>
        <w:spacing w:line="276" w:lineRule="auto"/>
        <w:jc w:val="both"/>
        <w:rPr>
          <w:lang w:val="es-ES_tradnl"/>
        </w:rPr>
      </w:pPr>
      <w:r>
        <w:rPr>
          <w:lang w:val="es-ES_tradnl"/>
        </w:rPr>
        <w:t>Especificaciones técnicas</w:t>
      </w:r>
    </w:p>
    <w:p w:rsidR="006A06C3" w:rsidRDefault="006A06C3" w:rsidP="005C0BB6">
      <w:pPr>
        <w:numPr>
          <w:ilvl w:val="0"/>
          <w:numId w:val="4"/>
        </w:numPr>
        <w:spacing w:line="276" w:lineRule="auto"/>
        <w:jc w:val="both"/>
        <w:rPr>
          <w:lang w:val="es-ES_tradnl"/>
        </w:rPr>
      </w:pPr>
      <w:r>
        <w:rPr>
          <w:lang w:val="es-ES_tradnl"/>
        </w:rPr>
        <w:t>Catálogos y folletería</w:t>
      </w:r>
    </w:p>
    <w:p w:rsidR="006A06C3" w:rsidRDefault="006A06C3" w:rsidP="005C0BB6">
      <w:pPr>
        <w:numPr>
          <w:ilvl w:val="0"/>
          <w:numId w:val="4"/>
        </w:numPr>
        <w:spacing w:line="276" w:lineRule="auto"/>
        <w:jc w:val="both"/>
        <w:rPr>
          <w:lang w:val="es-ES_tradnl"/>
        </w:rPr>
      </w:pPr>
      <w:r>
        <w:rPr>
          <w:lang w:val="es-ES_tradnl"/>
        </w:rPr>
        <w:t>Pliegos de licitación</w:t>
      </w:r>
    </w:p>
    <w:p w:rsidR="006A06C3" w:rsidRDefault="006A06C3" w:rsidP="005C0BB6">
      <w:pPr>
        <w:numPr>
          <w:ilvl w:val="0"/>
          <w:numId w:val="4"/>
        </w:numPr>
        <w:spacing w:line="276" w:lineRule="auto"/>
        <w:jc w:val="both"/>
        <w:rPr>
          <w:lang w:val="es-ES_tradnl"/>
        </w:rPr>
      </w:pPr>
      <w:r>
        <w:rPr>
          <w:lang w:val="es-ES_tradnl"/>
        </w:rPr>
        <w:t>Cómputo y presupuesto</w:t>
      </w:r>
    </w:p>
    <w:p w:rsidR="006A06C3" w:rsidRDefault="006A06C3" w:rsidP="005C0BB6">
      <w:pPr>
        <w:numPr>
          <w:ilvl w:val="0"/>
          <w:numId w:val="4"/>
        </w:numPr>
        <w:spacing w:line="276" w:lineRule="auto"/>
        <w:jc w:val="both"/>
        <w:rPr>
          <w:lang w:val="es-ES_tradnl"/>
        </w:rPr>
      </w:pPr>
      <w:r>
        <w:rPr>
          <w:lang w:val="es-ES_tradnl"/>
        </w:rPr>
        <w:t>Curvas de inversión</w:t>
      </w:r>
    </w:p>
    <w:p w:rsidR="006A06C3" w:rsidRDefault="006A06C3" w:rsidP="005C0BB6">
      <w:pPr>
        <w:numPr>
          <w:ilvl w:val="0"/>
          <w:numId w:val="4"/>
        </w:numPr>
        <w:spacing w:line="276" w:lineRule="auto"/>
        <w:jc w:val="both"/>
        <w:rPr>
          <w:lang w:val="es-ES_tradnl"/>
        </w:rPr>
      </w:pPr>
      <w:r>
        <w:rPr>
          <w:lang w:val="es-ES_tradnl"/>
        </w:rPr>
        <w:t>Orden de prelación</w:t>
      </w:r>
    </w:p>
    <w:p w:rsidR="00C00F18" w:rsidRDefault="00C00F18" w:rsidP="00C00F18">
      <w:pPr>
        <w:spacing w:line="276" w:lineRule="auto"/>
        <w:jc w:val="both"/>
        <w:rPr>
          <w:lang w:val="es-ES_tradnl"/>
        </w:rPr>
      </w:pPr>
    </w:p>
    <w:p w:rsidR="00F52388" w:rsidRDefault="00F52388" w:rsidP="006A06C3">
      <w:pPr>
        <w:spacing w:line="360" w:lineRule="auto"/>
        <w:jc w:val="both"/>
        <w:rPr>
          <w:b/>
          <w:u w:val="single"/>
          <w:lang w:val="es-ES_tradnl"/>
        </w:rPr>
      </w:pPr>
    </w:p>
    <w:p w:rsidR="00F52388" w:rsidRDefault="00F52388" w:rsidP="006A06C3">
      <w:pPr>
        <w:spacing w:line="360" w:lineRule="auto"/>
        <w:jc w:val="both"/>
        <w:rPr>
          <w:b/>
          <w:u w:val="single"/>
          <w:lang w:val="es-ES_tradnl"/>
        </w:rPr>
      </w:pPr>
    </w:p>
    <w:p w:rsidR="00C22A8C" w:rsidRDefault="00C22A8C" w:rsidP="006A06C3">
      <w:pPr>
        <w:spacing w:line="360" w:lineRule="auto"/>
        <w:jc w:val="both"/>
        <w:rPr>
          <w:b/>
          <w:u w:val="single"/>
          <w:lang w:val="es-ES_tradnl"/>
        </w:rPr>
      </w:pPr>
      <w:r w:rsidRPr="00A857B1">
        <w:rPr>
          <w:b/>
          <w:u w:val="single"/>
          <w:lang w:val="es-ES_tradnl"/>
        </w:rPr>
        <w:lastRenderedPageBreak/>
        <w:t xml:space="preserve">UNIDAD </w:t>
      </w:r>
      <w:r>
        <w:rPr>
          <w:b/>
          <w:u w:val="single"/>
          <w:lang w:val="es-ES_tradnl"/>
        </w:rPr>
        <w:t>3</w:t>
      </w:r>
      <w:r w:rsidRPr="00A857B1">
        <w:rPr>
          <w:b/>
          <w:u w:val="single"/>
          <w:lang w:val="es-ES_tradnl"/>
        </w:rPr>
        <w:t xml:space="preserve">: </w:t>
      </w:r>
      <w:r>
        <w:rPr>
          <w:b/>
          <w:u w:val="single"/>
          <w:lang w:val="es-ES_tradnl"/>
        </w:rPr>
        <w:t>LISTADO DE PLANOS</w:t>
      </w:r>
    </w:p>
    <w:p w:rsidR="00F52388" w:rsidRDefault="00F52388" w:rsidP="00F52388">
      <w:pPr>
        <w:spacing w:line="360" w:lineRule="auto"/>
        <w:jc w:val="both"/>
        <w:rPr>
          <w:b/>
          <w:lang w:val="es-ES_tradnl"/>
        </w:rPr>
      </w:pPr>
      <w:r>
        <w:rPr>
          <w:b/>
          <w:lang w:val="es-ES_tradnl"/>
        </w:rPr>
        <w:t>3</w:t>
      </w:r>
      <w:r w:rsidRPr="00B14B76">
        <w:rPr>
          <w:b/>
          <w:lang w:val="es-ES_tradnl"/>
        </w:rPr>
        <w:t xml:space="preserve">.A. </w:t>
      </w:r>
      <w:r>
        <w:rPr>
          <w:b/>
          <w:lang w:val="es-ES_tradnl"/>
        </w:rPr>
        <w:t>Introducción</w:t>
      </w:r>
    </w:p>
    <w:p w:rsidR="006A06C3" w:rsidRDefault="006A06C3" w:rsidP="005C0BB6">
      <w:pPr>
        <w:numPr>
          <w:ilvl w:val="0"/>
          <w:numId w:val="4"/>
        </w:numPr>
        <w:spacing w:line="276" w:lineRule="auto"/>
        <w:jc w:val="both"/>
        <w:rPr>
          <w:lang w:val="es-ES_tradnl"/>
        </w:rPr>
      </w:pPr>
      <w:r>
        <w:rPr>
          <w:lang w:val="es-ES_tradnl"/>
        </w:rPr>
        <w:t>Planos de topografía – altimetría – movimiento de suelos</w:t>
      </w:r>
    </w:p>
    <w:p w:rsidR="006A06C3" w:rsidRDefault="006A06C3" w:rsidP="005C0BB6">
      <w:pPr>
        <w:numPr>
          <w:ilvl w:val="0"/>
          <w:numId w:val="4"/>
        </w:numPr>
        <w:spacing w:line="276" w:lineRule="auto"/>
        <w:jc w:val="both"/>
        <w:rPr>
          <w:lang w:val="es-ES_tradnl"/>
        </w:rPr>
      </w:pPr>
      <w:r>
        <w:rPr>
          <w:lang w:val="es-ES_tradnl"/>
        </w:rPr>
        <w:t>Planos de obrador – depósitos – pañol – playa de maniobras</w:t>
      </w:r>
    </w:p>
    <w:p w:rsidR="006A06C3" w:rsidRDefault="006A06C3" w:rsidP="005C0BB6">
      <w:pPr>
        <w:numPr>
          <w:ilvl w:val="0"/>
          <w:numId w:val="4"/>
        </w:numPr>
        <w:spacing w:line="276" w:lineRule="auto"/>
        <w:jc w:val="both"/>
        <w:rPr>
          <w:lang w:val="es-ES_tradnl"/>
        </w:rPr>
      </w:pPr>
      <w:r>
        <w:rPr>
          <w:lang w:val="es-ES_tradnl"/>
        </w:rPr>
        <w:t xml:space="preserve">Planos generales – arquitectura – estructura – instalaciones </w:t>
      </w:r>
    </w:p>
    <w:p w:rsidR="006A06C3" w:rsidRDefault="006A06C3" w:rsidP="005C0BB6">
      <w:pPr>
        <w:numPr>
          <w:ilvl w:val="0"/>
          <w:numId w:val="4"/>
        </w:numPr>
        <w:spacing w:line="276" w:lineRule="auto"/>
        <w:jc w:val="both"/>
        <w:rPr>
          <w:lang w:val="es-ES_tradnl"/>
        </w:rPr>
      </w:pPr>
      <w:r>
        <w:rPr>
          <w:lang w:val="es-ES_tradnl"/>
        </w:rPr>
        <w:t xml:space="preserve">Planos de replanteo – de fundaciones –  de elementos estructurales – de instalación eléctrica – de instalación sanitaria – de instalación </w:t>
      </w:r>
      <w:proofErr w:type="spellStart"/>
      <w:r>
        <w:rPr>
          <w:lang w:val="es-ES_tradnl"/>
        </w:rPr>
        <w:t>termomecánica</w:t>
      </w:r>
      <w:proofErr w:type="spellEnd"/>
      <w:r>
        <w:rPr>
          <w:lang w:val="es-ES_tradnl"/>
        </w:rPr>
        <w:t xml:space="preserve"> – de instalaciones especiales</w:t>
      </w:r>
    </w:p>
    <w:p w:rsidR="006A06C3" w:rsidRDefault="006A06C3" w:rsidP="005C0BB6">
      <w:pPr>
        <w:numPr>
          <w:ilvl w:val="0"/>
          <w:numId w:val="4"/>
        </w:numPr>
        <w:spacing w:line="276" w:lineRule="auto"/>
        <w:jc w:val="both"/>
        <w:rPr>
          <w:lang w:val="es-ES_tradnl"/>
        </w:rPr>
      </w:pPr>
      <w:r>
        <w:rPr>
          <w:lang w:val="es-ES_tradnl"/>
        </w:rPr>
        <w:t>Planos de trabajos del espacio exterior</w:t>
      </w:r>
    </w:p>
    <w:p w:rsidR="006A06C3" w:rsidRDefault="006A06C3" w:rsidP="005C0BB6">
      <w:pPr>
        <w:numPr>
          <w:ilvl w:val="0"/>
          <w:numId w:val="4"/>
        </w:numPr>
        <w:spacing w:line="276" w:lineRule="auto"/>
        <w:jc w:val="both"/>
        <w:rPr>
          <w:lang w:val="es-ES_tradnl"/>
        </w:rPr>
      </w:pPr>
      <w:r>
        <w:rPr>
          <w:lang w:val="es-ES_tradnl"/>
        </w:rPr>
        <w:t>Planos de encofrados</w:t>
      </w:r>
    </w:p>
    <w:p w:rsidR="006A06C3" w:rsidRDefault="006A06C3" w:rsidP="005C0BB6">
      <w:pPr>
        <w:numPr>
          <w:ilvl w:val="0"/>
          <w:numId w:val="4"/>
        </w:numPr>
        <w:spacing w:line="276" w:lineRule="auto"/>
        <w:jc w:val="both"/>
        <w:rPr>
          <w:lang w:val="es-ES_tradnl"/>
        </w:rPr>
      </w:pPr>
      <w:r>
        <w:rPr>
          <w:lang w:val="es-ES_tradnl"/>
        </w:rPr>
        <w:t>Planos de detalles constructivos generales – escantillón – escalera - herrería – carpintería – pisos y zócalos – cielorraso – despieces de baños y cocinas – gabinete de medición y tableros – señalética – iluminación</w:t>
      </w:r>
    </w:p>
    <w:p w:rsidR="00CA146A" w:rsidRPr="00CA146A" w:rsidRDefault="00CA146A" w:rsidP="00CA146A">
      <w:pPr>
        <w:spacing w:line="360" w:lineRule="auto"/>
        <w:jc w:val="both"/>
        <w:rPr>
          <w:b/>
          <w:lang w:val="es-ES_tradnl"/>
        </w:rPr>
      </w:pPr>
    </w:p>
    <w:p w:rsidR="00C22A8C" w:rsidRDefault="00C22A8C" w:rsidP="00C22A8C">
      <w:pPr>
        <w:spacing w:line="360" w:lineRule="auto"/>
        <w:jc w:val="both"/>
        <w:rPr>
          <w:b/>
          <w:u w:val="single"/>
          <w:lang w:val="es-ES_tradnl"/>
        </w:rPr>
      </w:pPr>
      <w:r w:rsidRPr="00A857B1">
        <w:rPr>
          <w:b/>
          <w:u w:val="single"/>
          <w:lang w:val="es-ES_tradnl"/>
        </w:rPr>
        <w:t xml:space="preserve">UNIDAD </w:t>
      </w:r>
      <w:r>
        <w:rPr>
          <w:b/>
          <w:u w:val="single"/>
          <w:lang w:val="es-ES_tradnl"/>
        </w:rPr>
        <w:t>4</w:t>
      </w:r>
      <w:r w:rsidRPr="00A857B1">
        <w:rPr>
          <w:b/>
          <w:u w:val="single"/>
          <w:lang w:val="es-ES_tradnl"/>
        </w:rPr>
        <w:t xml:space="preserve">: </w:t>
      </w:r>
      <w:r>
        <w:rPr>
          <w:b/>
          <w:u w:val="single"/>
          <w:lang w:val="es-ES_tradnl"/>
        </w:rPr>
        <w:t xml:space="preserve">LISTADO DE DOCUMENTOS </w:t>
      </w:r>
    </w:p>
    <w:p w:rsidR="00F52388" w:rsidRDefault="00F52388" w:rsidP="00F52388">
      <w:pPr>
        <w:spacing w:line="360" w:lineRule="auto"/>
        <w:jc w:val="both"/>
        <w:rPr>
          <w:b/>
          <w:lang w:val="es-ES_tradnl"/>
        </w:rPr>
      </w:pPr>
      <w:r>
        <w:rPr>
          <w:b/>
          <w:lang w:val="es-ES_tradnl"/>
        </w:rPr>
        <w:t>4</w:t>
      </w:r>
      <w:r w:rsidRPr="00B14B76">
        <w:rPr>
          <w:b/>
          <w:lang w:val="es-ES_tradnl"/>
        </w:rPr>
        <w:t xml:space="preserve">.A. </w:t>
      </w:r>
      <w:r>
        <w:rPr>
          <w:b/>
          <w:lang w:val="es-ES_tradnl"/>
        </w:rPr>
        <w:t>Introducción</w:t>
      </w:r>
    </w:p>
    <w:p w:rsidR="00F52388" w:rsidRDefault="00F52388" w:rsidP="00F52388">
      <w:pPr>
        <w:numPr>
          <w:ilvl w:val="0"/>
          <w:numId w:val="1"/>
        </w:numPr>
        <w:spacing w:line="276" w:lineRule="auto"/>
        <w:jc w:val="both"/>
        <w:rPr>
          <w:lang w:val="es-ES_tradnl"/>
        </w:rPr>
      </w:pPr>
      <w:r>
        <w:rPr>
          <w:lang w:val="es-ES_tradnl"/>
        </w:rPr>
        <w:t>Pliego de condiciones generales</w:t>
      </w:r>
    </w:p>
    <w:p w:rsidR="00F52388" w:rsidRDefault="00F52388" w:rsidP="00F52388">
      <w:pPr>
        <w:numPr>
          <w:ilvl w:val="0"/>
          <w:numId w:val="1"/>
        </w:numPr>
        <w:spacing w:line="276" w:lineRule="auto"/>
        <w:jc w:val="both"/>
        <w:rPr>
          <w:lang w:val="es-ES_tradnl"/>
        </w:rPr>
      </w:pPr>
      <w:r>
        <w:rPr>
          <w:lang w:val="es-ES_tradnl"/>
        </w:rPr>
        <w:t>Pliego de condiciones particulares</w:t>
      </w:r>
    </w:p>
    <w:p w:rsidR="00C22A8C" w:rsidRDefault="00F52388" w:rsidP="00C22A8C">
      <w:pPr>
        <w:numPr>
          <w:ilvl w:val="0"/>
          <w:numId w:val="1"/>
        </w:numPr>
        <w:spacing w:line="276" w:lineRule="auto"/>
        <w:jc w:val="both"/>
        <w:rPr>
          <w:lang w:val="es-ES_tradnl"/>
        </w:rPr>
      </w:pPr>
      <w:r>
        <w:rPr>
          <w:lang w:val="es-ES_tradnl"/>
        </w:rPr>
        <w:t>Especificaciones técnicas generales</w:t>
      </w:r>
    </w:p>
    <w:p w:rsidR="00F52388" w:rsidRDefault="00F52388" w:rsidP="00C22A8C">
      <w:pPr>
        <w:numPr>
          <w:ilvl w:val="0"/>
          <w:numId w:val="1"/>
        </w:numPr>
        <w:spacing w:line="276" w:lineRule="auto"/>
        <w:jc w:val="both"/>
        <w:rPr>
          <w:lang w:val="es-ES_tradnl"/>
        </w:rPr>
      </w:pPr>
      <w:r>
        <w:rPr>
          <w:lang w:val="es-ES_tradnl"/>
        </w:rPr>
        <w:t>Especificaciones técnicas particulares</w:t>
      </w:r>
    </w:p>
    <w:p w:rsidR="00F52388" w:rsidRDefault="00F52388" w:rsidP="00C22A8C">
      <w:pPr>
        <w:numPr>
          <w:ilvl w:val="0"/>
          <w:numId w:val="1"/>
        </w:numPr>
        <w:spacing w:line="276" w:lineRule="auto"/>
        <w:jc w:val="both"/>
        <w:rPr>
          <w:lang w:val="es-ES_tradnl"/>
        </w:rPr>
      </w:pPr>
      <w:r>
        <w:rPr>
          <w:lang w:val="es-ES_tradnl"/>
        </w:rPr>
        <w:t>Cómputo y presupuesto</w:t>
      </w:r>
    </w:p>
    <w:p w:rsidR="00F52388" w:rsidRDefault="00F52388" w:rsidP="00C22A8C">
      <w:pPr>
        <w:numPr>
          <w:ilvl w:val="0"/>
          <w:numId w:val="1"/>
        </w:numPr>
        <w:spacing w:line="276" w:lineRule="auto"/>
        <w:jc w:val="both"/>
        <w:rPr>
          <w:lang w:val="es-ES_tradnl"/>
        </w:rPr>
      </w:pPr>
      <w:r>
        <w:rPr>
          <w:lang w:val="es-ES_tradnl"/>
        </w:rPr>
        <w:t>Plan de trabajos</w:t>
      </w:r>
    </w:p>
    <w:p w:rsidR="00F52388" w:rsidRDefault="00F52388" w:rsidP="00C22A8C">
      <w:pPr>
        <w:numPr>
          <w:ilvl w:val="0"/>
          <w:numId w:val="1"/>
        </w:numPr>
        <w:spacing w:line="276" w:lineRule="auto"/>
        <w:jc w:val="both"/>
        <w:rPr>
          <w:lang w:val="es-ES_tradnl"/>
        </w:rPr>
      </w:pPr>
      <w:r>
        <w:rPr>
          <w:lang w:val="es-ES_tradnl"/>
        </w:rPr>
        <w:t>Curva de inversión</w:t>
      </w:r>
    </w:p>
    <w:p w:rsidR="00F52388" w:rsidRDefault="00F52388" w:rsidP="00C22A8C">
      <w:pPr>
        <w:numPr>
          <w:ilvl w:val="0"/>
          <w:numId w:val="1"/>
        </w:numPr>
        <w:spacing w:line="276" w:lineRule="auto"/>
        <w:jc w:val="both"/>
        <w:rPr>
          <w:lang w:val="es-ES_tradnl"/>
        </w:rPr>
      </w:pPr>
      <w:r>
        <w:rPr>
          <w:lang w:val="es-ES_tradnl"/>
        </w:rPr>
        <w:t>Folletería</w:t>
      </w:r>
    </w:p>
    <w:p w:rsidR="00C22A8C" w:rsidRPr="00C22A8C" w:rsidRDefault="00C22A8C" w:rsidP="00C22A8C">
      <w:pPr>
        <w:rPr>
          <w:lang w:val="es-ES_tradnl"/>
        </w:rPr>
      </w:pPr>
    </w:p>
    <w:p w:rsidR="00023A4F" w:rsidRPr="00A857B1" w:rsidRDefault="00023A4F" w:rsidP="00EA2DFD">
      <w:pPr>
        <w:spacing w:line="360" w:lineRule="auto"/>
        <w:jc w:val="both"/>
        <w:rPr>
          <w:b/>
          <w:u w:val="single"/>
          <w:lang w:val="es-ES_tradnl"/>
        </w:rPr>
      </w:pPr>
      <w:r w:rsidRPr="00A857B1">
        <w:rPr>
          <w:b/>
          <w:u w:val="single"/>
          <w:lang w:val="es-ES_tradnl"/>
        </w:rPr>
        <w:t xml:space="preserve">UNIDAD </w:t>
      </w:r>
      <w:r w:rsidR="00F52388">
        <w:rPr>
          <w:b/>
          <w:u w:val="single"/>
          <w:lang w:val="es-ES_tradnl"/>
        </w:rPr>
        <w:t>5</w:t>
      </w:r>
      <w:r w:rsidRPr="00A857B1">
        <w:rPr>
          <w:b/>
          <w:u w:val="single"/>
          <w:lang w:val="es-ES_tradnl"/>
        </w:rPr>
        <w:t xml:space="preserve">: </w:t>
      </w:r>
      <w:r w:rsidR="00EA2DFD" w:rsidRPr="00A857B1">
        <w:rPr>
          <w:b/>
          <w:u w:val="single"/>
          <w:lang w:val="es-ES_tradnl"/>
        </w:rPr>
        <w:t>NORMATIVIDAD</w:t>
      </w:r>
    </w:p>
    <w:p w:rsidR="00EA2DFD" w:rsidRDefault="00F52388" w:rsidP="00EA2DFD">
      <w:pPr>
        <w:spacing w:line="360" w:lineRule="auto"/>
        <w:jc w:val="both"/>
        <w:rPr>
          <w:b/>
          <w:lang w:val="es-ES_tradnl"/>
        </w:rPr>
      </w:pPr>
      <w:r>
        <w:rPr>
          <w:b/>
          <w:lang w:val="es-ES_tradnl"/>
        </w:rPr>
        <w:t>5</w:t>
      </w:r>
      <w:r w:rsidR="00023A4F" w:rsidRPr="00B14B76">
        <w:rPr>
          <w:b/>
          <w:lang w:val="es-ES_tradnl"/>
        </w:rPr>
        <w:t xml:space="preserve">.A. </w:t>
      </w:r>
      <w:r w:rsidR="00EA2DFD">
        <w:rPr>
          <w:b/>
          <w:lang w:val="es-ES_tradnl"/>
        </w:rPr>
        <w:t>Introducción</w:t>
      </w:r>
    </w:p>
    <w:p w:rsidR="00EA2DFD" w:rsidRDefault="00EA2DFD" w:rsidP="005C0BB6">
      <w:pPr>
        <w:numPr>
          <w:ilvl w:val="0"/>
          <w:numId w:val="3"/>
        </w:numPr>
        <w:spacing w:line="276" w:lineRule="auto"/>
        <w:jc w:val="both"/>
        <w:rPr>
          <w:lang w:val="es-ES_tradnl"/>
        </w:rPr>
      </w:pPr>
      <w:r>
        <w:rPr>
          <w:lang w:val="es-ES_tradnl"/>
        </w:rPr>
        <w:t>Necesidad de la co</w:t>
      </w:r>
      <w:r w:rsidRPr="00EA2DFD">
        <w:rPr>
          <w:lang w:val="es-ES_tradnl"/>
        </w:rPr>
        <w:t xml:space="preserve">rrecta adaptación </w:t>
      </w:r>
      <w:r>
        <w:rPr>
          <w:lang w:val="es-ES_tradnl"/>
        </w:rPr>
        <w:t>del proyecto de arquitectura a las normativas vigentes</w:t>
      </w:r>
    </w:p>
    <w:p w:rsidR="003D44E2" w:rsidRDefault="00EA2DFD" w:rsidP="005C0BB6">
      <w:pPr>
        <w:numPr>
          <w:ilvl w:val="0"/>
          <w:numId w:val="3"/>
        </w:numPr>
        <w:spacing w:line="276" w:lineRule="auto"/>
        <w:jc w:val="both"/>
        <w:rPr>
          <w:lang w:val="es-ES_tradnl"/>
        </w:rPr>
      </w:pPr>
      <w:r>
        <w:rPr>
          <w:lang w:val="es-ES_tradnl"/>
        </w:rPr>
        <w:t>Normativas técnicas, legales, municipales y privadas</w:t>
      </w:r>
    </w:p>
    <w:p w:rsidR="00EA2DFD" w:rsidRPr="00B14B76" w:rsidRDefault="00EA2DFD" w:rsidP="00EA2DFD">
      <w:pPr>
        <w:spacing w:line="276" w:lineRule="auto"/>
        <w:jc w:val="both"/>
        <w:rPr>
          <w:lang w:val="es-ES_tradnl"/>
        </w:rPr>
      </w:pPr>
    </w:p>
    <w:p w:rsidR="003D44E2" w:rsidRPr="00B14B76" w:rsidRDefault="00F52388" w:rsidP="003D44E2">
      <w:pPr>
        <w:spacing w:line="360" w:lineRule="auto"/>
        <w:jc w:val="both"/>
        <w:rPr>
          <w:b/>
          <w:lang w:val="es-ES_tradnl"/>
        </w:rPr>
      </w:pPr>
      <w:r>
        <w:rPr>
          <w:b/>
          <w:lang w:val="es-ES_tradnl"/>
        </w:rPr>
        <w:t>5</w:t>
      </w:r>
      <w:r w:rsidR="006A06C3">
        <w:rPr>
          <w:b/>
          <w:lang w:val="es-ES_tradnl"/>
        </w:rPr>
        <w:t>.</w:t>
      </w:r>
      <w:r w:rsidR="003D44E2" w:rsidRPr="00B14B76">
        <w:rPr>
          <w:b/>
          <w:lang w:val="es-ES_tradnl"/>
        </w:rPr>
        <w:t xml:space="preserve">B. </w:t>
      </w:r>
      <w:r w:rsidR="00EA2DFD">
        <w:rPr>
          <w:b/>
          <w:lang w:val="es-ES_tradnl"/>
        </w:rPr>
        <w:t>Tipos de normativas</w:t>
      </w:r>
    </w:p>
    <w:p w:rsidR="00DC072A" w:rsidRDefault="00B62CD2" w:rsidP="005C0BB6">
      <w:pPr>
        <w:numPr>
          <w:ilvl w:val="0"/>
          <w:numId w:val="4"/>
        </w:numPr>
        <w:spacing w:line="276" w:lineRule="auto"/>
        <w:jc w:val="both"/>
        <w:rPr>
          <w:lang w:val="es-ES_tradnl"/>
        </w:rPr>
      </w:pPr>
      <w:r>
        <w:rPr>
          <w:lang w:val="es-ES_tradnl"/>
        </w:rPr>
        <w:t>Legales: ley de loteo, ley de obra pública, ley de propiedad horizontal</w:t>
      </w:r>
      <w:r w:rsidR="00F746FA">
        <w:rPr>
          <w:lang w:val="es-ES_tradnl"/>
        </w:rPr>
        <w:t xml:space="preserve">, </w:t>
      </w:r>
      <w:r w:rsidR="00F746FA">
        <w:rPr>
          <w:lang w:val="es-AR"/>
        </w:rPr>
        <w:t>l</w:t>
      </w:r>
      <w:r w:rsidR="00F746FA" w:rsidRPr="00F746FA">
        <w:rPr>
          <w:lang w:val="es-AR"/>
        </w:rPr>
        <w:t>ey de ordenamiento territorial y usos del suelo</w:t>
      </w:r>
      <w:r w:rsidR="00F746FA">
        <w:rPr>
          <w:lang w:val="es-AR"/>
        </w:rPr>
        <w:t xml:space="preserve">, </w:t>
      </w:r>
      <w:r w:rsidR="00DC072A">
        <w:rPr>
          <w:lang w:val="es-ES_tradnl"/>
        </w:rPr>
        <w:t>código civil</w:t>
      </w:r>
      <w:r w:rsidR="007527D0">
        <w:rPr>
          <w:lang w:val="es-ES_tradnl"/>
        </w:rPr>
        <w:t>, ley de impacto ambiental</w:t>
      </w:r>
    </w:p>
    <w:p w:rsidR="007527D0" w:rsidRDefault="007527D0" w:rsidP="005C0BB6">
      <w:pPr>
        <w:numPr>
          <w:ilvl w:val="0"/>
          <w:numId w:val="4"/>
        </w:numPr>
        <w:spacing w:line="276" w:lineRule="auto"/>
        <w:jc w:val="both"/>
        <w:rPr>
          <w:lang w:val="es-ES_tradnl"/>
        </w:rPr>
      </w:pPr>
      <w:r w:rsidRPr="00DC072A">
        <w:rPr>
          <w:lang w:val="pt-BR"/>
        </w:rPr>
        <w:t>Técnicas: normas IRAM, ISO, LEED, RAW, etc</w:t>
      </w:r>
    </w:p>
    <w:p w:rsidR="00B62CD2" w:rsidRPr="00BE6402" w:rsidRDefault="00B62CD2" w:rsidP="005C0BB6">
      <w:pPr>
        <w:numPr>
          <w:ilvl w:val="0"/>
          <w:numId w:val="4"/>
        </w:numPr>
        <w:spacing w:line="276" w:lineRule="auto"/>
        <w:jc w:val="both"/>
        <w:rPr>
          <w:lang w:val="es-AR"/>
        </w:rPr>
      </w:pPr>
      <w:r w:rsidRPr="00DC072A">
        <w:rPr>
          <w:lang w:val="es-ES_tradnl"/>
        </w:rPr>
        <w:t>Código de edificación municipal</w:t>
      </w:r>
      <w:r w:rsidR="00BE6402" w:rsidRPr="00BE6402">
        <w:rPr>
          <w:lang w:val="es-AR"/>
        </w:rPr>
        <w:t xml:space="preserve"> y C</w:t>
      </w:r>
      <w:r w:rsidR="00BE6402">
        <w:rPr>
          <w:lang w:val="es-AR"/>
        </w:rPr>
        <w:t>ódigo Civil</w:t>
      </w:r>
    </w:p>
    <w:p w:rsidR="0052649E" w:rsidRDefault="0052649E" w:rsidP="005C0BB6">
      <w:pPr>
        <w:numPr>
          <w:ilvl w:val="0"/>
          <w:numId w:val="4"/>
        </w:numPr>
        <w:spacing w:line="276" w:lineRule="auto"/>
        <w:jc w:val="both"/>
        <w:rPr>
          <w:lang w:val="pt-BR"/>
        </w:rPr>
      </w:pPr>
      <w:r>
        <w:rPr>
          <w:lang w:val="pt-BR"/>
        </w:rPr>
        <w:t xml:space="preserve">Normativas de </w:t>
      </w:r>
      <w:proofErr w:type="spellStart"/>
      <w:r>
        <w:rPr>
          <w:lang w:val="pt-BR"/>
        </w:rPr>
        <w:t>incendio</w:t>
      </w:r>
      <w:proofErr w:type="spellEnd"/>
    </w:p>
    <w:p w:rsidR="0052649E" w:rsidRDefault="0052649E" w:rsidP="005C0BB6">
      <w:pPr>
        <w:numPr>
          <w:ilvl w:val="0"/>
          <w:numId w:val="4"/>
        </w:numPr>
        <w:spacing w:line="276" w:lineRule="auto"/>
        <w:jc w:val="both"/>
        <w:rPr>
          <w:lang w:val="pt-BR"/>
        </w:rPr>
      </w:pPr>
      <w:proofErr w:type="spellStart"/>
      <w:r>
        <w:rPr>
          <w:lang w:val="pt-BR"/>
        </w:rPr>
        <w:t>Estudio</w:t>
      </w:r>
      <w:proofErr w:type="spellEnd"/>
      <w:r>
        <w:rPr>
          <w:lang w:val="pt-BR"/>
        </w:rPr>
        <w:t xml:space="preserve"> de impacto ambiental</w:t>
      </w:r>
    </w:p>
    <w:p w:rsidR="0052649E" w:rsidRDefault="0052649E" w:rsidP="005C0BB6">
      <w:pPr>
        <w:numPr>
          <w:ilvl w:val="0"/>
          <w:numId w:val="4"/>
        </w:numPr>
        <w:spacing w:line="276" w:lineRule="auto"/>
        <w:jc w:val="both"/>
        <w:rPr>
          <w:lang w:val="pt-BR"/>
        </w:rPr>
      </w:pPr>
      <w:proofErr w:type="spellStart"/>
      <w:r>
        <w:rPr>
          <w:lang w:val="pt-BR"/>
        </w:rPr>
        <w:t>Edificios</w:t>
      </w:r>
      <w:proofErr w:type="spellEnd"/>
      <w:r>
        <w:rPr>
          <w:lang w:val="pt-BR"/>
        </w:rPr>
        <w:t xml:space="preserve"> </w:t>
      </w:r>
      <w:proofErr w:type="spellStart"/>
      <w:r>
        <w:rPr>
          <w:lang w:val="pt-BR"/>
        </w:rPr>
        <w:t>patrimoniales</w:t>
      </w:r>
      <w:proofErr w:type="spellEnd"/>
    </w:p>
    <w:p w:rsidR="0052649E" w:rsidRDefault="0052649E" w:rsidP="0052649E">
      <w:pPr>
        <w:spacing w:line="276" w:lineRule="auto"/>
        <w:jc w:val="both"/>
        <w:rPr>
          <w:lang w:val="pt-BR"/>
        </w:rPr>
      </w:pPr>
    </w:p>
    <w:p w:rsidR="0018474A" w:rsidRDefault="0018474A" w:rsidP="0052649E">
      <w:pPr>
        <w:spacing w:line="276" w:lineRule="auto"/>
        <w:jc w:val="both"/>
        <w:rPr>
          <w:lang w:val="pt-BR"/>
        </w:rPr>
      </w:pPr>
    </w:p>
    <w:p w:rsidR="0052649E" w:rsidRDefault="00F52388" w:rsidP="0052649E">
      <w:pPr>
        <w:spacing w:line="360" w:lineRule="auto"/>
        <w:jc w:val="both"/>
        <w:rPr>
          <w:b/>
          <w:lang w:val="es-ES_tradnl"/>
        </w:rPr>
      </w:pPr>
      <w:r>
        <w:rPr>
          <w:b/>
          <w:lang w:val="es-ES_tradnl"/>
        </w:rPr>
        <w:lastRenderedPageBreak/>
        <w:t>5</w:t>
      </w:r>
      <w:r w:rsidR="0052649E" w:rsidRPr="00B14B76">
        <w:rPr>
          <w:b/>
          <w:lang w:val="es-ES_tradnl"/>
        </w:rPr>
        <w:t>.</w:t>
      </w:r>
      <w:r w:rsidR="0052649E">
        <w:rPr>
          <w:b/>
          <w:lang w:val="es-ES_tradnl"/>
        </w:rPr>
        <w:t>C</w:t>
      </w:r>
      <w:r w:rsidR="0052649E" w:rsidRPr="00B14B76">
        <w:rPr>
          <w:b/>
          <w:lang w:val="es-ES_tradnl"/>
        </w:rPr>
        <w:t xml:space="preserve">. </w:t>
      </w:r>
      <w:r w:rsidR="0052649E">
        <w:rPr>
          <w:b/>
          <w:lang w:val="es-ES_tradnl"/>
        </w:rPr>
        <w:t>Tramitaciones</w:t>
      </w:r>
    </w:p>
    <w:p w:rsidR="0052649E" w:rsidRDefault="0052649E" w:rsidP="005C0BB6">
      <w:pPr>
        <w:numPr>
          <w:ilvl w:val="0"/>
          <w:numId w:val="3"/>
        </w:numPr>
        <w:spacing w:line="276" w:lineRule="auto"/>
        <w:jc w:val="both"/>
        <w:rPr>
          <w:lang w:val="es-ES_tradnl"/>
        </w:rPr>
      </w:pPr>
      <w:r>
        <w:rPr>
          <w:lang w:val="es-ES_tradnl"/>
        </w:rPr>
        <w:t>Tramitaciones obligatorias para el inicio de obra</w:t>
      </w:r>
    </w:p>
    <w:p w:rsidR="00AE7D80" w:rsidRDefault="00AE7D80" w:rsidP="005C0BB6">
      <w:pPr>
        <w:numPr>
          <w:ilvl w:val="0"/>
          <w:numId w:val="3"/>
        </w:numPr>
        <w:spacing w:line="276" w:lineRule="auto"/>
        <w:jc w:val="both"/>
        <w:rPr>
          <w:lang w:val="es-ES_tradnl"/>
        </w:rPr>
      </w:pPr>
      <w:r>
        <w:rPr>
          <w:lang w:val="es-ES_tradnl"/>
        </w:rPr>
        <w:t>Factibilidades</w:t>
      </w:r>
    </w:p>
    <w:p w:rsidR="0052649E" w:rsidRDefault="0052649E" w:rsidP="005C0BB6">
      <w:pPr>
        <w:numPr>
          <w:ilvl w:val="0"/>
          <w:numId w:val="3"/>
        </w:numPr>
        <w:spacing w:line="276" w:lineRule="auto"/>
        <w:jc w:val="both"/>
        <w:rPr>
          <w:lang w:val="es-ES_tradnl"/>
        </w:rPr>
      </w:pPr>
      <w:r>
        <w:rPr>
          <w:lang w:val="es-ES_tradnl"/>
        </w:rPr>
        <w:t>Obras clandestinas sin aprobaciones</w:t>
      </w:r>
    </w:p>
    <w:p w:rsidR="0052649E" w:rsidRDefault="0052649E" w:rsidP="005C0BB6">
      <w:pPr>
        <w:numPr>
          <w:ilvl w:val="0"/>
          <w:numId w:val="3"/>
        </w:numPr>
        <w:spacing w:line="276" w:lineRule="auto"/>
        <w:jc w:val="both"/>
        <w:rPr>
          <w:lang w:val="es-ES_tradnl"/>
        </w:rPr>
      </w:pPr>
      <w:r>
        <w:rPr>
          <w:lang w:val="es-ES_tradnl"/>
        </w:rPr>
        <w:t>Tramitaciones obligatorias durante el proceso de obra</w:t>
      </w:r>
    </w:p>
    <w:p w:rsidR="0052649E" w:rsidRPr="0052649E" w:rsidRDefault="0052649E" w:rsidP="0052649E">
      <w:pPr>
        <w:spacing w:line="276" w:lineRule="auto"/>
        <w:jc w:val="both"/>
        <w:rPr>
          <w:lang w:val="es-ES_tradnl"/>
        </w:rPr>
      </w:pPr>
    </w:p>
    <w:p w:rsidR="0052649E" w:rsidRPr="00A857B1" w:rsidRDefault="0052649E" w:rsidP="0052649E">
      <w:pPr>
        <w:spacing w:line="360" w:lineRule="auto"/>
        <w:jc w:val="both"/>
        <w:rPr>
          <w:b/>
          <w:u w:val="single"/>
          <w:lang w:val="es-ES_tradnl"/>
        </w:rPr>
      </w:pPr>
      <w:r w:rsidRPr="00A857B1">
        <w:rPr>
          <w:b/>
          <w:u w:val="single"/>
          <w:lang w:val="es-ES_tradnl"/>
        </w:rPr>
        <w:t xml:space="preserve">UNIDAD </w:t>
      </w:r>
      <w:r w:rsidR="00F52388">
        <w:rPr>
          <w:b/>
          <w:u w:val="single"/>
          <w:lang w:val="es-ES_tradnl"/>
        </w:rPr>
        <w:t>6</w:t>
      </w:r>
      <w:r w:rsidRPr="00A857B1">
        <w:rPr>
          <w:b/>
          <w:u w:val="single"/>
          <w:lang w:val="es-ES_tradnl"/>
        </w:rPr>
        <w:t>: EL ANTEPROYECTO</w:t>
      </w:r>
    </w:p>
    <w:p w:rsidR="0052649E" w:rsidRPr="00B14B76" w:rsidRDefault="00F52388" w:rsidP="0052649E">
      <w:pPr>
        <w:spacing w:line="360" w:lineRule="auto"/>
        <w:jc w:val="both"/>
        <w:rPr>
          <w:b/>
          <w:lang w:val="es-ES_tradnl"/>
        </w:rPr>
      </w:pPr>
      <w:r>
        <w:rPr>
          <w:b/>
          <w:lang w:val="es-ES_tradnl"/>
        </w:rPr>
        <w:t>6</w:t>
      </w:r>
      <w:r w:rsidR="0052649E" w:rsidRPr="00B14B76">
        <w:rPr>
          <w:b/>
          <w:lang w:val="es-ES_tradnl"/>
        </w:rPr>
        <w:t>.</w:t>
      </w:r>
      <w:r w:rsidR="0052649E">
        <w:rPr>
          <w:b/>
          <w:lang w:val="es-ES_tradnl"/>
        </w:rPr>
        <w:t>A</w:t>
      </w:r>
      <w:r w:rsidR="0052649E" w:rsidRPr="00B14B76">
        <w:rPr>
          <w:b/>
          <w:lang w:val="es-ES_tradnl"/>
        </w:rPr>
        <w:t xml:space="preserve">. </w:t>
      </w:r>
      <w:r w:rsidR="00106FA9">
        <w:rPr>
          <w:b/>
          <w:lang w:val="es-ES_tradnl"/>
        </w:rPr>
        <w:t>I</w:t>
      </w:r>
      <w:r w:rsidR="0052649E">
        <w:rPr>
          <w:b/>
          <w:lang w:val="es-ES_tradnl"/>
        </w:rPr>
        <w:t>ntroducción</w:t>
      </w:r>
    </w:p>
    <w:p w:rsidR="0052649E" w:rsidRDefault="00106FA9" w:rsidP="005C0BB6">
      <w:pPr>
        <w:numPr>
          <w:ilvl w:val="0"/>
          <w:numId w:val="4"/>
        </w:numPr>
        <w:spacing w:line="276" w:lineRule="auto"/>
        <w:jc w:val="both"/>
        <w:rPr>
          <w:lang w:val="es-ES_tradnl"/>
        </w:rPr>
      </w:pPr>
      <w:r>
        <w:rPr>
          <w:lang w:val="es-ES_tradnl"/>
        </w:rPr>
        <w:t>El anteproyecto desde el punto de vista del proceso arquitectónico</w:t>
      </w:r>
    </w:p>
    <w:p w:rsidR="00106FA9" w:rsidRDefault="00106FA9" w:rsidP="005C0BB6">
      <w:pPr>
        <w:numPr>
          <w:ilvl w:val="0"/>
          <w:numId w:val="4"/>
        </w:numPr>
        <w:spacing w:line="276" w:lineRule="auto"/>
        <w:jc w:val="both"/>
        <w:rPr>
          <w:lang w:val="es-ES_tradnl"/>
        </w:rPr>
      </w:pPr>
      <w:r>
        <w:rPr>
          <w:lang w:val="es-ES_tradnl"/>
        </w:rPr>
        <w:t>Documentación que compone el anteproyecto</w:t>
      </w:r>
    </w:p>
    <w:p w:rsidR="00106FA9" w:rsidRDefault="00106FA9" w:rsidP="005C0BB6">
      <w:pPr>
        <w:numPr>
          <w:ilvl w:val="0"/>
          <w:numId w:val="4"/>
        </w:numPr>
        <w:spacing w:line="276" w:lineRule="auto"/>
        <w:jc w:val="both"/>
        <w:rPr>
          <w:lang w:val="es-ES_tradnl"/>
        </w:rPr>
      </w:pPr>
      <w:r>
        <w:rPr>
          <w:lang w:val="es-ES_tradnl"/>
        </w:rPr>
        <w:t>Concursos de anteproyectos</w:t>
      </w:r>
    </w:p>
    <w:p w:rsidR="00106FA9" w:rsidRDefault="00106FA9" w:rsidP="00106FA9">
      <w:pPr>
        <w:spacing w:line="276" w:lineRule="auto"/>
        <w:jc w:val="both"/>
        <w:rPr>
          <w:lang w:val="es-ES_tradnl"/>
        </w:rPr>
      </w:pPr>
    </w:p>
    <w:p w:rsidR="00106FA9" w:rsidRPr="00B14B76" w:rsidRDefault="00F52388" w:rsidP="00106FA9">
      <w:pPr>
        <w:spacing w:line="360" w:lineRule="auto"/>
        <w:jc w:val="both"/>
        <w:rPr>
          <w:b/>
          <w:lang w:val="es-ES_tradnl"/>
        </w:rPr>
      </w:pPr>
      <w:r>
        <w:rPr>
          <w:b/>
          <w:lang w:val="es-ES_tradnl"/>
        </w:rPr>
        <w:t>6</w:t>
      </w:r>
      <w:r w:rsidR="00106FA9" w:rsidRPr="00B14B76">
        <w:rPr>
          <w:b/>
          <w:lang w:val="es-ES_tradnl"/>
        </w:rPr>
        <w:t>.</w:t>
      </w:r>
      <w:r w:rsidR="00106FA9">
        <w:rPr>
          <w:b/>
          <w:lang w:val="es-ES_tradnl"/>
        </w:rPr>
        <w:t>B</w:t>
      </w:r>
      <w:r w:rsidR="00106FA9" w:rsidRPr="00B14B76">
        <w:rPr>
          <w:b/>
          <w:lang w:val="es-ES_tradnl"/>
        </w:rPr>
        <w:t xml:space="preserve">. </w:t>
      </w:r>
      <w:r w:rsidR="00106FA9">
        <w:rPr>
          <w:b/>
          <w:lang w:val="es-ES_tradnl"/>
        </w:rPr>
        <w:t xml:space="preserve">Revisión y ajuste </w:t>
      </w:r>
    </w:p>
    <w:p w:rsidR="00106FA9" w:rsidRDefault="00106FA9" w:rsidP="005C0BB6">
      <w:pPr>
        <w:numPr>
          <w:ilvl w:val="0"/>
          <w:numId w:val="4"/>
        </w:numPr>
        <w:spacing w:line="276" w:lineRule="auto"/>
        <w:jc w:val="both"/>
        <w:rPr>
          <w:lang w:val="es-ES_tradnl"/>
        </w:rPr>
      </w:pPr>
      <w:r>
        <w:rPr>
          <w:lang w:val="es-ES_tradnl"/>
        </w:rPr>
        <w:t>Revisión crítica del anteproyecto de arquitectura</w:t>
      </w:r>
    </w:p>
    <w:p w:rsidR="00106FA9" w:rsidRDefault="00106FA9" w:rsidP="005C0BB6">
      <w:pPr>
        <w:numPr>
          <w:ilvl w:val="0"/>
          <w:numId w:val="4"/>
        </w:numPr>
        <w:spacing w:line="276" w:lineRule="auto"/>
        <w:jc w:val="both"/>
        <w:rPr>
          <w:lang w:val="es-ES_tradnl"/>
        </w:rPr>
      </w:pPr>
      <w:r>
        <w:rPr>
          <w:lang w:val="es-ES_tradnl"/>
        </w:rPr>
        <w:t>Determinación de criterios estructurales</w:t>
      </w:r>
    </w:p>
    <w:p w:rsidR="00106FA9" w:rsidRDefault="00106FA9" w:rsidP="005C0BB6">
      <w:pPr>
        <w:numPr>
          <w:ilvl w:val="0"/>
          <w:numId w:val="4"/>
        </w:numPr>
        <w:spacing w:line="276" w:lineRule="auto"/>
        <w:jc w:val="both"/>
        <w:rPr>
          <w:lang w:val="es-ES_tradnl"/>
        </w:rPr>
      </w:pPr>
      <w:r>
        <w:rPr>
          <w:lang w:val="es-ES_tradnl"/>
        </w:rPr>
        <w:t>Determinación de criterios de instalaciones</w:t>
      </w:r>
    </w:p>
    <w:p w:rsidR="00106FA9" w:rsidRDefault="00106FA9" w:rsidP="005C0BB6">
      <w:pPr>
        <w:numPr>
          <w:ilvl w:val="0"/>
          <w:numId w:val="4"/>
        </w:numPr>
        <w:spacing w:line="276" w:lineRule="auto"/>
        <w:jc w:val="both"/>
        <w:rPr>
          <w:lang w:val="es-ES_tradnl"/>
        </w:rPr>
      </w:pPr>
      <w:r>
        <w:rPr>
          <w:lang w:val="es-ES_tradnl"/>
        </w:rPr>
        <w:t>Determinación de criterios de calidades de terminaciones, materiales y acabados</w:t>
      </w:r>
    </w:p>
    <w:p w:rsidR="00106FA9" w:rsidRDefault="00106FA9" w:rsidP="00106FA9">
      <w:pPr>
        <w:spacing w:line="276" w:lineRule="auto"/>
        <w:jc w:val="both"/>
        <w:rPr>
          <w:lang w:val="es-ES_tradnl"/>
        </w:rPr>
      </w:pPr>
    </w:p>
    <w:p w:rsidR="00106FA9" w:rsidRPr="00B14B76" w:rsidRDefault="00F52388" w:rsidP="00106FA9">
      <w:pPr>
        <w:spacing w:line="360" w:lineRule="auto"/>
        <w:jc w:val="both"/>
        <w:rPr>
          <w:b/>
          <w:lang w:val="es-ES_tradnl"/>
        </w:rPr>
      </w:pPr>
      <w:r>
        <w:rPr>
          <w:b/>
          <w:lang w:val="es-ES_tradnl"/>
        </w:rPr>
        <w:t>6</w:t>
      </w:r>
      <w:r w:rsidR="00106FA9" w:rsidRPr="00B14B76">
        <w:rPr>
          <w:b/>
          <w:lang w:val="es-ES_tradnl"/>
        </w:rPr>
        <w:t>.</w:t>
      </w:r>
      <w:r w:rsidR="00106FA9">
        <w:rPr>
          <w:b/>
          <w:lang w:val="es-ES_tradnl"/>
        </w:rPr>
        <w:t>C</w:t>
      </w:r>
      <w:r w:rsidR="00106FA9" w:rsidRPr="00B14B76">
        <w:rPr>
          <w:b/>
          <w:lang w:val="es-ES_tradnl"/>
        </w:rPr>
        <w:t xml:space="preserve">. </w:t>
      </w:r>
      <w:r w:rsidR="00106FA9">
        <w:rPr>
          <w:b/>
          <w:lang w:val="es-ES_tradnl"/>
        </w:rPr>
        <w:t xml:space="preserve">El sistema constructivo </w:t>
      </w:r>
    </w:p>
    <w:p w:rsidR="00106FA9" w:rsidRDefault="00106FA9" w:rsidP="005C0BB6">
      <w:pPr>
        <w:numPr>
          <w:ilvl w:val="0"/>
          <w:numId w:val="4"/>
        </w:numPr>
        <w:spacing w:line="276" w:lineRule="auto"/>
        <w:jc w:val="both"/>
        <w:rPr>
          <w:lang w:val="es-ES_tradnl"/>
        </w:rPr>
      </w:pPr>
      <w:r>
        <w:rPr>
          <w:lang w:val="es-ES_tradnl"/>
        </w:rPr>
        <w:t>Evaluación del sistema constructivo a adoptar según las necesidades específicas de tiempo, costo, disponibilidad y calidad requeridas</w:t>
      </w:r>
    </w:p>
    <w:p w:rsidR="00106FA9" w:rsidRPr="00A857B1" w:rsidRDefault="00106FA9" w:rsidP="005C0BB6">
      <w:pPr>
        <w:numPr>
          <w:ilvl w:val="0"/>
          <w:numId w:val="4"/>
        </w:numPr>
        <w:spacing w:line="276" w:lineRule="auto"/>
        <w:jc w:val="both"/>
        <w:rPr>
          <w:lang w:val="es-ES_tradnl"/>
        </w:rPr>
      </w:pPr>
      <w:r w:rsidRPr="00A857B1">
        <w:rPr>
          <w:lang w:val="es-ES_tradnl"/>
        </w:rPr>
        <w:t xml:space="preserve">El problema sísmico en el </w:t>
      </w:r>
      <w:r w:rsidR="00CA146A" w:rsidRPr="00A857B1">
        <w:rPr>
          <w:lang w:val="es-ES_tradnl"/>
        </w:rPr>
        <w:t>Proyecto Ejecutivo</w:t>
      </w:r>
    </w:p>
    <w:p w:rsidR="00106FA9" w:rsidRDefault="00106FA9" w:rsidP="00106FA9">
      <w:pPr>
        <w:spacing w:line="276" w:lineRule="auto"/>
        <w:jc w:val="both"/>
        <w:rPr>
          <w:lang w:val="es-ES_tradnl"/>
        </w:rPr>
      </w:pPr>
    </w:p>
    <w:p w:rsidR="00106FA9" w:rsidRPr="00B14B76" w:rsidRDefault="00F52388" w:rsidP="00106FA9">
      <w:pPr>
        <w:spacing w:line="360" w:lineRule="auto"/>
        <w:jc w:val="both"/>
        <w:rPr>
          <w:b/>
          <w:lang w:val="es-ES_tradnl"/>
        </w:rPr>
      </w:pPr>
      <w:r>
        <w:rPr>
          <w:b/>
          <w:lang w:val="es-ES_tradnl"/>
        </w:rPr>
        <w:t>6</w:t>
      </w:r>
      <w:r w:rsidR="00106FA9" w:rsidRPr="00B14B76">
        <w:rPr>
          <w:b/>
          <w:lang w:val="es-ES_tradnl"/>
        </w:rPr>
        <w:t>.</w:t>
      </w:r>
      <w:r w:rsidR="00106FA9">
        <w:rPr>
          <w:b/>
          <w:lang w:val="es-ES_tradnl"/>
        </w:rPr>
        <w:t>D</w:t>
      </w:r>
      <w:r w:rsidR="00106FA9" w:rsidRPr="00B14B76">
        <w:rPr>
          <w:b/>
          <w:lang w:val="es-ES_tradnl"/>
        </w:rPr>
        <w:t xml:space="preserve">. </w:t>
      </w:r>
      <w:r w:rsidR="00106FA9">
        <w:rPr>
          <w:b/>
          <w:lang w:val="es-ES_tradnl"/>
        </w:rPr>
        <w:t xml:space="preserve">Geometrización y modulación </w:t>
      </w:r>
    </w:p>
    <w:p w:rsidR="00106FA9" w:rsidRDefault="00106FA9" w:rsidP="005C0BB6">
      <w:pPr>
        <w:numPr>
          <w:ilvl w:val="0"/>
          <w:numId w:val="4"/>
        </w:numPr>
        <w:spacing w:line="276" w:lineRule="auto"/>
        <w:jc w:val="both"/>
        <w:rPr>
          <w:lang w:val="es-ES_tradnl"/>
        </w:rPr>
      </w:pPr>
      <w:r>
        <w:rPr>
          <w:lang w:val="es-ES_tradnl"/>
        </w:rPr>
        <w:t>Elección de sistemas modulares</w:t>
      </w:r>
    </w:p>
    <w:p w:rsidR="00106FA9" w:rsidRDefault="00106FA9" w:rsidP="005C0BB6">
      <w:pPr>
        <w:numPr>
          <w:ilvl w:val="0"/>
          <w:numId w:val="4"/>
        </w:numPr>
        <w:spacing w:line="276" w:lineRule="auto"/>
        <w:jc w:val="both"/>
        <w:rPr>
          <w:lang w:val="es-ES_tradnl"/>
        </w:rPr>
      </w:pPr>
      <w:r>
        <w:rPr>
          <w:lang w:val="es-ES_tradnl"/>
        </w:rPr>
        <w:t>Estandarización</w:t>
      </w:r>
    </w:p>
    <w:p w:rsidR="00284868" w:rsidRDefault="00284868" w:rsidP="00284868">
      <w:pPr>
        <w:spacing w:line="276" w:lineRule="auto"/>
        <w:jc w:val="both"/>
        <w:rPr>
          <w:lang w:val="es-ES_tradnl"/>
        </w:rPr>
      </w:pPr>
    </w:p>
    <w:p w:rsidR="00284868" w:rsidRPr="00B0345E" w:rsidRDefault="00284868" w:rsidP="00284868">
      <w:pPr>
        <w:shd w:val="clear" w:color="auto" w:fill="BFBFBF"/>
        <w:jc w:val="center"/>
        <w:rPr>
          <w:b/>
          <w:sz w:val="32"/>
          <w:szCs w:val="32"/>
          <w:lang w:val="es-ES_tradnl"/>
        </w:rPr>
      </w:pPr>
      <w:r>
        <w:rPr>
          <w:b/>
          <w:sz w:val="32"/>
          <w:szCs w:val="32"/>
          <w:lang w:val="es-ES_tradnl"/>
        </w:rPr>
        <w:t>DISTRIBUCION DE CARGA HORARIA</w:t>
      </w:r>
    </w:p>
    <w:p w:rsidR="00106FA9" w:rsidRDefault="00106FA9" w:rsidP="00106FA9">
      <w:pPr>
        <w:spacing w:line="276" w:lineRule="auto"/>
        <w:jc w:val="both"/>
        <w:rPr>
          <w:lang w:val="es-ES_tradnl"/>
        </w:rPr>
      </w:pPr>
    </w:p>
    <w:tbl>
      <w:tblPr>
        <w:tblW w:w="7660" w:type="dxa"/>
        <w:jc w:val="center"/>
        <w:tblCellMar>
          <w:left w:w="70" w:type="dxa"/>
          <w:right w:w="70" w:type="dxa"/>
        </w:tblCellMar>
        <w:tblLook w:val="04A0" w:firstRow="1" w:lastRow="0" w:firstColumn="1" w:lastColumn="0" w:noHBand="0" w:noVBand="1"/>
      </w:tblPr>
      <w:tblGrid>
        <w:gridCol w:w="5060"/>
        <w:gridCol w:w="2600"/>
      </w:tblGrid>
      <w:tr w:rsidR="00085624" w:rsidRPr="00085624" w:rsidTr="002028AD">
        <w:trPr>
          <w:trHeight w:val="450"/>
          <w:jc w:val="center"/>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624" w:rsidRPr="00085624" w:rsidRDefault="00085624" w:rsidP="00085624">
            <w:pPr>
              <w:jc w:val="right"/>
              <w:rPr>
                <w:rFonts w:ascii="Calibri" w:hAnsi="Calibri" w:cs="Calibri"/>
                <w:b/>
                <w:bCs/>
                <w:color w:val="000000"/>
                <w:szCs w:val="22"/>
                <w:lang w:val="es-AR" w:eastAsia="es-AR"/>
              </w:rPr>
            </w:pPr>
            <w:r w:rsidRPr="00085624">
              <w:rPr>
                <w:rFonts w:ascii="Calibri" w:hAnsi="Calibri" w:cs="Calibri"/>
                <w:b/>
                <w:bCs/>
                <w:color w:val="000000"/>
                <w:szCs w:val="22"/>
                <w:lang w:val="es-AR" w:eastAsia="es-AR"/>
              </w:rPr>
              <w:t>Actividad</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085624" w:rsidRPr="00085624" w:rsidRDefault="00085624" w:rsidP="00085624">
            <w:pPr>
              <w:jc w:val="center"/>
              <w:rPr>
                <w:rFonts w:ascii="Calibri" w:hAnsi="Calibri" w:cs="Calibri"/>
                <w:b/>
                <w:bCs/>
                <w:color w:val="000000"/>
                <w:szCs w:val="22"/>
                <w:lang w:val="es-AR" w:eastAsia="es-AR"/>
              </w:rPr>
            </w:pPr>
            <w:r w:rsidRPr="00085624">
              <w:rPr>
                <w:rFonts w:ascii="Calibri" w:hAnsi="Calibri" w:cs="Calibri"/>
                <w:b/>
                <w:bCs/>
                <w:color w:val="000000"/>
                <w:szCs w:val="22"/>
                <w:lang w:val="es-AR" w:eastAsia="es-AR"/>
              </w:rPr>
              <w:t>Carga horaria en total reloj</w:t>
            </w:r>
          </w:p>
        </w:tc>
      </w:tr>
      <w:tr w:rsidR="00085624" w:rsidRPr="00085624" w:rsidTr="002028AD">
        <w:trPr>
          <w:trHeight w:val="435"/>
          <w:jc w:val="center"/>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085624" w:rsidRPr="00085624" w:rsidRDefault="00085624" w:rsidP="00085624">
            <w:pPr>
              <w:jc w:val="right"/>
              <w:rPr>
                <w:rFonts w:ascii="Calibri" w:hAnsi="Calibri" w:cs="Calibri"/>
                <w:color w:val="000000"/>
                <w:szCs w:val="22"/>
                <w:lang w:val="es-AR" w:eastAsia="es-AR"/>
              </w:rPr>
            </w:pPr>
            <w:r w:rsidRPr="00085624">
              <w:rPr>
                <w:rFonts w:ascii="Calibri" w:hAnsi="Calibri" w:cs="Calibri"/>
                <w:color w:val="000000"/>
                <w:szCs w:val="22"/>
                <w:lang w:val="es-AR" w:eastAsia="es-AR"/>
              </w:rPr>
              <w:t>Proyectos de arquitectura ,urbanismo y planeamiento</w:t>
            </w:r>
          </w:p>
        </w:tc>
        <w:tc>
          <w:tcPr>
            <w:tcW w:w="2600" w:type="dxa"/>
            <w:tcBorders>
              <w:top w:val="nil"/>
              <w:left w:val="nil"/>
              <w:bottom w:val="single" w:sz="4" w:space="0" w:color="auto"/>
              <w:right w:val="single" w:sz="4" w:space="0" w:color="auto"/>
            </w:tcBorders>
            <w:shd w:val="clear" w:color="auto" w:fill="auto"/>
            <w:noWrap/>
            <w:vAlign w:val="bottom"/>
            <w:hideMark/>
          </w:tcPr>
          <w:p w:rsidR="00085624" w:rsidRPr="00085624" w:rsidRDefault="00085624" w:rsidP="00085624">
            <w:pPr>
              <w:jc w:val="center"/>
              <w:rPr>
                <w:rFonts w:ascii="Calibri" w:hAnsi="Calibri" w:cs="Calibri"/>
                <w:color w:val="000000"/>
                <w:szCs w:val="22"/>
                <w:lang w:val="es-AR" w:eastAsia="es-AR"/>
              </w:rPr>
            </w:pPr>
            <w:r w:rsidRPr="00085624">
              <w:rPr>
                <w:rFonts w:ascii="Calibri" w:hAnsi="Calibri" w:cs="Calibri"/>
                <w:color w:val="000000"/>
                <w:szCs w:val="22"/>
                <w:lang w:val="es-AR" w:eastAsia="es-AR"/>
              </w:rPr>
              <w:t>15</w:t>
            </w:r>
          </w:p>
        </w:tc>
      </w:tr>
      <w:tr w:rsidR="00085624" w:rsidRPr="00085624" w:rsidTr="002028AD">
        <w:trPr>
          <w:trHeight w:val="480"/>
          <w:jc w:val="center"/>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085624" w:rsidRPr="00085624" w:rsidRDefault="00085624" w:rsidP="00085624">
            <w:pPr>
              <w:jc w:val="right"/>
              <w:rPr>
                <w:rFonts w:ascii="Calibri" w:hAnsi="Calibri" w:cs="Calibri"/>
                <w:color w:val="000000"/>
                <w:szCs w:val="22"/>
                <w:lang w:val="es-AR" w:eastAsia="es-AR"/>
              </w:rPr>
            </w:pPr>
            <w:r w:rsidRPr="00085624">
              <w:rPr>
                <w:rFonts w:ascii="Calibri" w:hAnsi="Calibri" w:cs="Calibri"/>
                <w:color w:val="000000"/>
                <w:szCs w:val="22"/>
                <w:lang w:val="es-AR" w:eastAsia="es-AR"/>
              </w:rPr>
              <w:t>Producción de obras</w:t>
            </w:r>
          </w:p>
        </w:tc>
        <w:tc>
          <w:tcPr>
            <w:tcW w:w="2600" w:type="dxa"/>
            <w:tcBorders>
              <w:top w:val="nil"/>
              <w:left w:val="nil"/>
              <w:bottom w:val="single" w:sz="4" w:space="0" w:color="auto"/>
              <w:right w:val="single" w:sz="4" w:space="0" w:color="auto"/>
            </w:tcBorders>
            <w:shd w:val="clear" w:color="auto" w:fill="auto"/>
            <w:noWrap/>
            <w:vAlign w:val="bottom"/>
            <w:hideMark/>
          </w:tcPr>
          <w:p w:rsidR="00085624" w:rsidRPr="00085624" w:rsidRDefault="00085624" w:rsidP="00085624">
            <w:pPr>
              <w:jc w:val="center"/>
              <w:rPr>
                <w:rFonts w:ascii="Calibri" w:hAnsi="Calibri" w:cs="Calibri"/>
                <w:color w:val="000000"/>
                <w:szCs w:val="22"/>
                <w:lang w:val="es-AR" w:eastAsia="es-AR"/>
              </w:rPr>
            </w:pPr>
            <w:r w:rsidRPr="00085624">
              <w:rPr>
                <w:rFonts w:ascii="Calibri" w:hAnsi="Calibri" w:cs="Calibri"/>
                <w:color w:val="000000"/>
                <w:szCs w:val="22"/>
                <w:lang w:val="es-AR" w:eastAsia="es-AR"/>
              </w:rPr>
              <w:t>5</w:t>
            </w:r>
          </w:p>
        </w:tc>
      </w:tr>
      <w:tr w:rsidR="00085624" w:rsidRPr="00085624" w:rsidTr="002028AD">
        <w:trPr>
          <w:trHeight w:val="465"/>
          <w:jc w:val="center"/>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085624" w:rsidRPr="00085624" w:rsidRDefault="00085624" w:rsidP="00085624">
            <w:pPr>
              <w:jc w:val="right"/>
              <w:rPr>
                <w:rFonts w:ascii="Calibri" w:hAnsi="Calibri" w:cs="Calibri"/>
                <w:color w:val="000000"/>
                <w:szCs w:val="22"/>
                <w:lang w:val="es-AR" w:eastAsia="es-AR"/>
              </w:rPr>
            </w:pPr>
            <w:r w:rsidRPr="00085624">
              <w:rPr>
                <w:rFonts w:ascii="Calibri" w:hAnsi="Calibri" w:cs="Calibri"/>
                <w:color w:val="000000"/>
                <w:szCs w:val="22"/>
                <w:lang w:val="es-AR" w:eastAsia="es-AR"/>
              </w:rPr>
              <w:t>Trabajo final o de síntesis</w:t>
            </w:r>
          </w:p>
        </w:tc>
        <w:tc>
          <w:tcPr>
            <w:tcW w:w="2600" w:type="dxa"/>
            <w:tcBorders>
              <w:top w:val="nil"/>
              <w:left w:val="nil"/>
              <w:bottom w:val="single" w:sz="4" w:space="0" w:color="auto"/>
              <w:right w:val="single" w:sz="4" w:space="0" w:color="auto"/>
            </w:tcBorders>
            <w:shd w:val="clear" w:color="auto" w:fill="auto"/>
            <w:noWrap/>
            <w:vAlign w:val="bottom"/>
            <w:hideMark/>
          </w:tcPr>
          <w:p w:rsidR="00085624" w:rsidRPr="00085624" w:rsidRDefault="00085624" w:rsidP="00085624">
            <w:pPr>
              <w:jc w:val="center"/>
              <w:rPr>
                <w:rFonts w:ascii="Calibri" w:hAnsi="Calibri" w:cs="Calibri"/>
                <w:color w:val="000000"/>
                <w:szCs w:val="22"/>
                <w:lang w:val="es-AR" w:eastAsia="es-AR"/>
              </w:rPr>
            </w:pPr>
            <w:r w:rsidRPr="00085624">
              <w:rPr>
                <w:rFonts w:ascii="Calibri" w:hAnsi="Calibri" w:cs="Calibri"/>
                <w:color w:val="000000"/>
                <w:szCs w:val="22"/>
                <w:lang w:val="es-AR" w:eastAsia="es-AR"/>
              </w:rPr>
              <w:t>0</w:t>
            </w:r>
          </w:p>
        </w:tc>
      </w:tr>
      <w:tr w:rsidR="00085624" w:rsidRPr="00085624" w:rsidTr="002028AD">
        <w:trPr>
          <w:trHeight w:val="480"/>
          <w:jc w:val="center"/>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085624" w:rsidRPr="00085624" w:rsidRDefault="00085624" w:rsidP="00085624">
            <w:pPr>
              <w:jc w:val="right"/>
              <w:rPr>
                <w:rFonts w:ascii="Calibri" w:hAnsi="Calibri" w:cs="Calibri"/>
                <w:color w:val="000000"/>
                <w:szCs w:val="22"/>
                <w:lang w:val="es-AR" w:eastAsia="es-AR"/>
              </w:rPr>
            </w:pPr>
            <w:r w:rsidRPr="00085624">
              <w:rPr>
                <w:rFonts w:ascii="Calibri" w:hAnsi="Calibri" w:cs="Calibri"/>
                <w:color w:val="000000"/>
                <w:szCs w:val="22"/>
                <w:lang w:val="es-AR" w:eastAsia="es-AR"/>
              </w:rPr>
              <w:t>Práctica profesional</w:t>
            </w:r>
          </w:p>
        </w:tc>
        <w:tc>
          <w:tcPr>
            <w:tcW w:w="2600" w:type="dxa"/>
            <w:tcBorders>
              <w:top w:val="nil"/>
              <w:left w:val="nil"/>
              <w:bottom w:val="single" w:sz="4" w:space="0" w:color="auto"/>
              <w:right w:val="single" w:sz="4" w:space="0" w:color="auto"/>
            </w:tcBorders>
            <w:shd w:val="clear" w:color="auto" w:fill="auto"/>
            <w:noWrap/>
            <w:vAlign w:val="bottom"/>
            <w:hideMark/>
          </w:tcPr>
          <w:p w:rsidR="00085624" w:rsidRPr="00085624" w:rsidRDefault="00085624" w:rsidP="00085624">
            <w:pPr>
              <w:jc w:val="center"/>
              <w:rPr>
                <w:rFonts w:ascii="Calibri" w:hAnsi="Calibri" w:cs="Calibri"/>
                <w:color w:val="000000"/>
                <w:szCs w:val="22"/>
                <w:lang w:val="es-AR" w:eastAsia="es-AR"/>
              </w:rPr>
            </w:pPr>
            <w:r w:rsidRPr="00085624">
              <w:rPr>
                <w:rFonts w:ascii="Calibri" w:hAnsi="Calibri" w:cs="Calibri"/>
                <w:color w:val="000000"/>
                <w:szCs w:val="22"/>
                <w:lang w:val="es-AR" w:eastAsia="es-AR"/>
              </w:rPr>
              <w:t>0</w:t>
            </w:r>
          </w:p>
        </w:tc>
      </w:tr>
      <w:tr w:rsidR="00085624" w:rsidRPr="00085624" w:rsidTr="002028AD">
        <w:trPr>
          <w:trHeight w:val="495"/>
          <w:jc w:val="center"/>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085624" w:rsidRPr="00085624" w:rsidRDefault="00085624" w:rsidP="00085624">
            <w:pPr>
              <w:jc w:val="right"/>
              <w:rPr>
                <w:rFonts w:ascii="Calibri" w:hAnsi="Calibri" w:cs="Calibri"/>
                <w:color w:val="000000"/>
                <w:szCs w:val="22"/>
                <w:lang w:val="es-AR" w:eastAsia="es-AR"/>
              </w:rPr>
            </w:pPr>
            <w:r w:rsidRPr="00085624">
              <w:rPr>
                <w:rFonts w:ascii="Calibri" w:hAnsi="Calibri" w:cs="Calibri"/>
                <w:color w:val="000000"/>
                <w:szCs w:val="22"/>
                <w:lang w:val="es-AR" w:eastAsia="es-AR"/>
              </w:rPr>
              <w:t>Otras actividades</w:t>
            </w:r>
          </w:p>
        </w:tc>
        <w:tc>
          <w:tcPr>
            <w:tcW w:w="2600" w:type="dxa"/>
            <w:tcBorders>
              <w:top w:val="nil"/>
              <w:left w:val="nil"/>
              <w:bottom w:val="single" w:sz="4" w:space="0" w:color="auto"/>
              <w:right w:val="single" w:sz="4" w:space="0" w:color="auto"/>
            </w:tcBorders>
            <w:shd w:val="clear" w:color="auto" w:fill="auto"/>
            <w:noWrap/>
            <w:vAlign w:val="bottom"/>
            <w:hideMark/>
          </w:tcPr>
          <w:p w:rsidR="00085624" w:rsidRPr="00085624" w:rsidRDefault="00085624" w:rsidP="00085624">
            <w:pPr>
              <w:jc w:val="center"/>
              <w:rPr>
                <w:rFonts w:ascii="Calibri" w:hAnsi="Calibri" w:cs="Calibri"/>
                <w:color w:val="000000"/>
                <w:szCs w:val="22"/>
                <w:lang w:val="es-AR" w:eastAsia="es-AR"/>
              </w:rPr>
            </w:pPr>
            <w:r w:rsidRPr="00085624">
              <w:rPr>
                <w:rFonts w:ascii="Calibri" w:hAnsi="Calibri" w:cs="Calibri"/>
                <w:color w:val="000000"/>
                <w:szCs w:val="22"/>
                <w:lang w:val="es-AR" w:eastAsia="es-AR"/>
              </w:rPr>
              <w:t>0</w:t>
            </w:r>
          </w:p>
        </w:tc>
      </w:tr>
      <w:tr w:rsidR="00085624" w:rsidRPr="00085624" w:rsidTr="002028AD">
        <w:trPr>
          <w:trHeight w:val="465"/>
          <w:jc w:val="center"/>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085624" w:rsidRPr="00085624" w:rsidRDefault="00085624" w:rsidP="00085624">
            <w:pPr>
              <w:jc w:val="right"/>
              <w:rPr>
                <w:rFonts w:ascii="Calibri" w:hAnsi="Calibri" w:cs="Calibri"/>
                <w:color w:val="000000"/>
                <w:szCs w:val="22"/>
                <w:lang w:val="es-AR" w:eastAsia="es-AR"/>
              </w:rPr>
            </w:pPr>
            <w:r w:rsidRPr="00085624">
              <w:rPr>
                <w:rFonts w:ascii="Calibri" w:hAnsi="Calibri" w:cs="Calibri"/>
                <w:color w:val="000000"/>
                <w:szCs w:val="22"/>
                <w:lang w:val="es-AR" w:eastAsia="es-AR"/>
              </w:rPr>
              <w:t>Carga horaria total</w:t>
            </w:r>
          </w:p>
        </w:tc>
        <w:tc>
          <w:tcPr>
            <w:tcW w:w="2600" w:type="dxa"/>
            <w:tcBorders>
              <w:top w:val="nil"/>
              <w:left w:val="nil"/>
              <w:bottom w:val="single" w:sz="4" w:space="0" w:color="auto"/>
              <w:right w:val="single" w:sz="4" w:space="0" w:color="auto"/>
            </w:tcBorders>
            <w:shd w:val="clear" w:color="auto" w:fill="auto"/>
            <w:noWrap/>
            <w:vAlign w:val="bottom"/>
            <w:hideMark/>
          </w:tcPr>
          <w:p w:rsidR="00085624" w:rsidRPr="00085624" w:rsidRDefault="00085624" w:rsidP="00085624">
            <w:pPr>
              <w:jc w:val="center"/>
              <w:rPr>
                <w:rFonts w:ascii="Calibri" w:hAnsi="Calibri" w:cs="Calibri"/>
                <w:b/>
                <w:bCs/>
                <w:color w:val="000000"/>
                <w:szCs w:val="22"/>
                <w:lang w:val="es-AR" w:eastAsia="es-AR"/>
              </w:rPr>
            </w:pPr>
            <w:r w:rsidRPr="00085624">
              <w:rPr>
                <w:rFonts w:ascii="Calibri" w:hAnsi="Calibri" w:cs="Calibri"/>
                <w:b/>
                <w:bCs/>
                <w:color w:val="000000"/>
                <w:szCs w:val="22"/>
                <w:lang w:val="es-AR" w:eastAsia="es-AR"/>
              </w:rPr>
              <w:t>20</w:t>
            </w:r>
          </w:p>
        </w:tc>
      </w:tr>
    </w:tbl>
    <w:p w:rsidR="00C750BE" w:rsidRDefault="00C750BE" w:rsidP="00C750BE">
      <w:pPr>
        <w:spacing w:line="276" w:lineRule="auto"/>
        <w:jc w:val="both"/>
        <w:rPr>
          <w:lang w:val="es-ES_tradnl"/>
        </w:rPr>
      </w:pPr>
    </w:p>
    <w:p w:rsidR="00284868" w:rsidRDefault="00284868" w:rsidP="00C750BE">
      <w:pPr>
        <w:spacing w:line="276" w:lineRule="auto"/>
        <w:jc w:val="both"/>
        <w:rPr>
          <w:lang w:val="es-ES_tradnl"/>
        </w:rPr>
      </w:pPr>
    </w:p>
    <w:p w:rsidR="00C750BE" w:rsidRDefault="00C750BE" w:rsidP="00C750BE">
      <w:pPr>
        <w:spacing w:line="276" w:lineRule="auto"/>
        <w:jc w:val="both"/>
        <w:rPr>
          <w:lang w:val="es-ES_tradnl"/>
        </w:rPr>
      </w:pPr>
    </w:p>
    <w:p w:rsidR="00C750BE" w:rsidRPr="00B0345E" w:rsidRDefault="00C750BE" w:rsidP="00C750BE">
      <w:pPr>
        <w:shd w:val="clear" w:color="auto" w:fill="BFBFBF"/>
        <w:jc w:val="center"/>
        <w:rPr>
          <w:b/>
          <w:sz w:val="32"/>
          <w:szCs w:val="32"/>
          <w:lang w:val="es-ES_tradnl"/>
        </w:rPr>
      </w:pPr>
      <w:r>
        <w:rPr>
          <w:b/>
          <w:sz w:val="32"/>
          <w:szCs w:val="32"/>
          <w:lang w:val="es-ES_tradnl"/>
        </w:rPr>
        <w:t>BIBLIOGRAFÍA</w:t>
      </w:r>
    </w:p>
    <w:p w:rsidR="0051063A" w:rsidRPr="00106FA9" w:rsidRDefault="0051063A" w:rsidP="00AE4ABA">
      <w:pPr>
        <w:rPr>
          <w:szCs w:val="22"/>
          <w:lang w:val="es-ES_tradnl"/>
        </w:rPr>
      </w:pPr>
    </w:p>
    <w:p w:rsidR="004B60B0" w:rsidRDefault="004B60B0" w:rsidP="0060149D">
      <w:pPr>
        <w:rPr>
          <w:szCs w:val="22"/>
          <w:lang w:val="pt-BR"/>
        </w:rPr>
      </w:pPr>
    </w:p>
    <w:p w:rsidR="004B60B0" w:rsidRDefault="000921B9" w:rsidP="0060149D">
      <w:pPr>
        <w:rPr>
          <w:szCs w:val="22"/>
        </w:rPr>
      </w:pPr>
      <w:r w:rsidRPr="004B60B0">
        <w:rPr>
          <w:noProof/>
          <w:szCs w:val="22"/>
        </w:rPr>
        <w:drawing>
          <wp:inline distT="0" distB="0" distL="0" distR="0">
            <wp:extent cx="5939790" cy="31819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181985"/>
                    </a:xfrm>
                    <a:prstGeom prst="rect">
                      <a:avLst/>
                    </a:prstGeom>
                    <a:noFill/>
                    <a:ln>
                      <a:noFill/>
                    </a:ln>
                  </pic:spPr>
                </pic:pic>
              </a:graphicData>
            </a:graphic>
          </wp:inline>
        </w:drawing>
      </w:r>
    </w:p>
    <w:p w:rsidR="004B60B0" w:rsidRDefault="004B60B0" w:rsidP="0060149D">
      <w:pPr>
        <w:rPr>
          <w:szCs w:val="22"/>
        </w:rPr>
      </w:pPr>
    </w:p>
    <w:p w:rsidR="0034316D" w:rsidRPr="004B60B0" w:rsidRDefault="000921B9" w:rsidP="0060149D">
      <w:pPr>
        <w:rPr>
          <w:szCs w:val="22"/>
        </w:rPr>
      </w:pPr>
      <w:r w:rsidRPr="004B60B0">
        <w:rPr>
          <w:noProof/>
          <w:szCs w:val="22"/>
        </w:rPr>
        <w:lastRenderedPageBreak/>
        <w:drawing>
          <wp:inline distT="0" distB="0" distL="0" distR="0">
            <wp:extent cx="5939790" cy="46380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4638040"/>
                    </a:xfrm>
                    <a:prstGeom prst="rect">
                      <a:avLst/>
                    </a:prstGeom>
                    <a:noFill/>
                    <a:ln>
                      <a:noFill/>
                    </a:ln>
                  </pic:spPr>
                </pic:pic>
              </a:graphicData>
            </a:graphic>
          </wp:inline>
        </w:drawing>
      </w:r>
    </w:p>
    <w:p w:rsidR="0034316D" w:rsidRDefault="0034316D" w:rsidP="0060149D">
      <w:pPr>
        <w:rPr>
          <w:szCs w:val="22"/>
        </w:rPr>
      </w:pPr>
    </w:p>
    <w:p w:rsidR="0034316D" w:rsidRPr="004B60B0" w:rsidRDefault="0034316D" w:rsidP="0060149D">
      <w:pPr>
        <w:rPr>
          <w:szCs w:val="22"/>
        </w:rPr>
      </w:pPr>
    </w:p>
    <w:p w:rsidR="0034316D" w:rsidRDefault="0034316D" w:rsidP="0060149D">
      <w:pPr>
        <w:rPr>
          <w:szCs w:val="22"/>
        </w:rPr>
      </w:pPr>
    </w:p>
    <w:p w:rsidR="0034316D" w:rsidRDefault="000921B9" w:rsidP="0060149D">
      <w:pPr>
        <w:rPr>
          <w:szCs w:val="22"/>
        </w:rPr>
      </w:pPr>
      <w:r w:rsidRPr="0034316D">
        <w:rPr>
          <w:noProof/>
          <w:szCs w:val="22"/>
        </w:rPr>
        <w:drawing>
          <wp:inline distT="0" distB="0" distL="0" distR="0">
            <wp:extent cx="5939790" cy="1682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682750"/>
                    </a:xfrm>
                    <a:prstGeom prst="rect">
                      <a:avLst/>
                    </a:prstGeom>
                    <a:noFill/>
                    <a:ln>
                      <a:noFill/>
                    </a:ln>
                  </pic:spPr>
                </pic:pic>
              </a:graphicData>
            </a:graphic>
          </wp:inline>
        </w:drawing>
      </w:r>
    </w:p>
    <w:p w:rsidR="0034316D" w:rsidRDefault="0034316D" w:rsidP="0034316D">
      <w:pPr>
        <w:spacing w:before="9" w:line="220" w:lineRule="exact"/>
      </w:pPr>
    </w:p>
    <w:p w:rsidR="0034316D" w:rsidRDefault="0034316D" w:rsidP="0034316D">
      <w:pPr>
        <w:spacing w:before="9" w:line="220" w:lineRule="exact"/>
        <w:rPr>
          <w:b/>
          <w:color w:val="000000"/>
        </w:rPr>
      </w:pPr>
      <w:r w:rsidRPr="00DE33E6">
        <w:rPr>
          <w:b/>
          <w:color w:val="000000"/>
        </w:rPr>
        <w:t xml:space="preserve">Material </w:t>
      </w:r>
      <w:r w:rsidR="009D5D86" w:rsidRPr="00DE33E6">
        <w:rPr>
          <w:b/>
          <w:color w:val="000000"/>
        </w:rPr>
        <w:t>complementario:</w:t>
      </w:r>
    </w:p>
    <w:p w:rsidR="0034316D" w:rsidRPr="00DE33E6" w:rsidRDefault="0034316D" w:rsidP="0034316D">
      <w:pPr>
        <w:spacing w:before="9" w:line="220" w:lineRule="exact"/>
        <w:rPr>
          <w:b/>
          <w:color w:val="000000"/>
        </w:rPr>
      </w:pPr>
    </w:p>
    <w:p w:rsidR="0034316D" w:rsidRPr="00B70807" w:rsidRDefault="0034316D" w:rsidP="0034316D">
      <w:pPr>
        <w:spacing w:before="9" w:line="220" w:lineRule="exact"/>
        <w:ind w:left="720" w:hanging="720"/>
        <w:rPr>
          <w:b/>
          <w:color w:val="000000"/>
          <w:sz w:val="20"/>
        </w:rPr>
      </w:pPr>
      <w:r>
        <w:rPr>
          <w:color w:val="000000"/>
          <w:sz w:val="20"/>
        </w:rPr>
        <w:t>F</w:t>
      </w:r>
      <w:r w:rsidRPr="00DE33E6">
        <w:rPr>
          <w:color w:val="000000"/>
          <w:sz w:val="20"/>
        </w:rPr>
        <w:t>otocopias o link en plataforma virtual</w:t>
      </w:r>
    </w:p>
    <w:p w:rsidR="0034316D" w:rsidRPr="00DE33E6" w:rsidRDefault="0034316D" w:rsidP="0034316D">
      <w:pPr>
        <w:widowControl w:val="0"/>
        <w:numPr>
          <w:ilvl w:val="1"/>
          <w:numId w:val="6"/>
        </w:numPr>
        <w:spacing w:before="9" w:line="220" w:lineRule="exact"/>
        <w:contextualSpacing/>
        <w:rPr>
          <w:color w:val="000000"/>
          <w:sz w:val="20"/>
        </w:rPr>
      </w:pPr>
      <w:r w:rsidRPr="00DE33E6">
        <w:rPr>
          <w:color w:val="000000"/>
          <w:sz w:val="20"/>
        </w:rPr>
        <w:t>Material Elaborado por el profesor:</w:t>
      </w:r>
    </w:p>
    <w:p w:rsidR="0034316D" w:rsidRPr="00DE33E6" w:rsidRDefault="0034316D" w:rsidP="0034316D">
      <w:pPr>
        <w:widowControl w:val="0"/>
        <w:numPr>
          <w:ilvl w:val="1"/>
          <w:numId w:val="6"/>
        </w:numPr>
        <w:spacing w:before="9" w:line="220" w:lineRule="exact"/>
        <w:contextualSpacing/>
        <w:rPr>
          <w:color w:val="000000"/>
          <w:sz w:val="20"/>
        </w:rPr>
      </w:pPr>
      <w:r w:rsidRPr="00DE33E6">
        <w:rPr>
          <w:color w:val="000000"/>
          <w:sz w:val="20"/>
        </w:rPr>
        <w:t>Pautas de autoevaluación</w:t>
      </w:r>
    </w:p>
    <w:p w:rsidR="0034316D" w:rsidRPr="00B70807" w:rsidRDefault="0034316D" w:rsidP="0034316D">
      <w:pPr>
        <w:widowControl w:val="0"/>
        <w:numPr>
          <w:ilvl w:val="1"/>
          <w:numId w:val="6"/>
        </w:numPr>
        <w:spacing w:before="9" w:line="220" w:lineRule="exact"/>
        <w:contextualSpacing/>
        <w:rPr>
          <w:color w:val="000000"/>
          <w:sz w:val="20"/>
        </w:rPr>
      </w:pPr>
      <w:r w:rsidRPr="00DE33E6">
        <w:rPr>
          <w:color w:val="000000"/>
          <w:sz w:val="20"/>
        </w:rPr>
        <w:t xml:space="preserve">Material audiovisual – </w:t>
      </w:r>
      <w:proofErr w:type="spellStart"/>
      <w:r w:rsidRPr="00DE33E6">
        <w:rPr>
          <w:color w:val="000000"/>
          <w:sz w:val="20"/>
        </w:rPr>
        <w:t>ppt</w:t>
      </w:r>
      <w:proofErr w:type="spellEnd"/>
      <w:r w:rsidRPr="00DE33E6">
        <w:rPr>
          <w:color w:val="000000"/>
          <w:sz w:val="20"/>
        </w:rPr>
        <w:t>, clase a clase</w:t>
      </w:r>
    </w:p>
    <w:p w:rsidR="0034316D" w:rsidRPr="00DE33E6" w:rsidRDefault="0034316D" w:rsidP="0034316D">
      <w:pPr>
        <w:widowControl w:val="0"/>
        <w:numPr>
          <w:ilvl w:val="1"/>
          <w:numId w:val="6"/>
        </w:numPr>
        <w:spacing w:before="9" w:line="220" w:lineRule="exact"/>
        <w:contextualSpacing/>
        <w:rPr>
          <w:color w:val="000000"/>
          <w:sz w:val="20"/>
        </w:rPr>
      </w:pPr>
      <w:r w:rsidRPr="00DE33E6">
        <w:rPr>
          <w:color w:val="000000"/>
          <w:sz w:val="20"/>
        </w:rPr>
        <w:t>Selección de artículos y artículos de libros AA.VV.</w:t>
      </w:r>
    </w:p>
    <w:p w:rsidR="0034316D" w:rsidRPr="001A60D7" w:rsidRDefault="0034316D" w:rsidP="0034316D">
      <w:pPr>
        <w:rPr>
          <w:b/>
          <w:i/>
          <w:szCs w:val="22"/>
        </w:rPr>
      </w:pPr>
    </w:p>
    <w:p w:rsidR="0034316D" w:rsidRDefault="0034316D" w:rsidP="0034316D">
      <w:pPr>
        <w:rPr>
          <w:b/>
          <w:i/>
          <w:szCs w:val="22"/>
          <w:lang w:val="es-ES_tradnl"/>
        </w:rPr>
      </w:pPr>
    </w:p>
    <w:p w:rsidR="0034316D" w:rsidRPr="00B0345E" w:rsidRDefault="0034316D" w:rsidP="0034316D">
      <w:pPr>
        <w:shd w:val="clear" w:color="auto" w:fill="BFBFBF"/>
        <w:jc w:val="center"/>
        <w:rPr>
          <w:b/>
          <w:sz w:val="32"/>
          <w:szCs w:val="32"/>
          <w:lang w:val="es-ES_tradnl"/>
        </w:rPr>
      </w:pPr>
      <w:r>
        <w:rPr>
          <w:b/>
          <w:sz w:val="32"/>
          <w:szCs w:val="32"/>
          <w:lang w:val="es-ES_tradnl"/>
        </w:rPr>
        <w:lastRenderedPageBreak/>
        <w:t>METODOLOGÍA DE ENSEÑANZA</w:t>
      </w:r>
    </w:p>
    <w:p w:rsidR="0034316D" w:rsidRDefault="0034316D" w:rsidP="0034316D">
      <w:pPr>
        <w:spacing w:before="9" w:line="220" w:lineRule="exact"/>
        <w:ind w:firstLine="720"/>
        <w:rPr>
          <w:szCs w:val="22"/>
          <w:lang w:val="es-ES_tradnl"/>
        </w:rPr>
      </w:pPr>
    </w:p>
    <w:p w:rsidR="0034316D" w:rsidRDefault="0034316D" w:rsidP="0034316D">
      <w:pPr>
        <w:rPr>
          <w:szCs w:val="22"/>
          <w:lang w:val="es-ES_tradnl"/>
        </w:rPr>
      </w:pPr>
    </w:p>
    <w:p w:rsidR="0034316D" w:rsidRDefault="0034316D" w:rsidP="0034316D">
      <w:pPr>
        <w:numPr>
          <w:ilvl w:val="0"/>
          <w:numId w:val="5"/>
        </w:numPr>
        <w:spacing w:line="360" w:lineRule="auto"/>
        <w:jc w:val="both"/>
        <w:rPr>
          <w:b/>
          <w:lang w:val="es-ES_tradnl"/>
        </w:rPr>
      </w:pPr>
      <w:r>
        <w:rPr>
          <w:b/>
          <w:lang w:val="es-ES_tradnl"/>
        </w:rPr>
        <w:t>Modalidad de enseñanza</w:t>
      </w:r>
    </w:p>
    <w:p w:rsidR="0034316D" w:rsidRDefault="0034316D" w:rsidP="0034316D">
      <w:pPr>
        <w:pStyle w:val="Default"/>
        <w:rPr>
          <w:sz w:val="22"/>
          <w:szCs w:val="22"/>
        </w:rPr>
      </w:pPr>
      <w:r>
        <w:rPr>
          <w:sz w:val="22"/>
          <w:szCs w:val="22"/>
          <w:lang w:val="es-ES_tradnl"/>
        </w:rPr>
        <w:t>Dada las características de la materia, íntimamente relacionada con el ejercicio práctico de la profesión de arquitecto, l</w:t>
      </w:r>
      <w:r>
        <w:rPr>
          <w:sz w:val="22"/>
          <w:szCs w:val="22"/>
        </w:rPr>
        <w:t>a metodología de enseñanza se sustenta en la exposición teórica de cada tema por parte del profesor, y el soporte de casos y ejemplos concretos, la discusión de casos relevantes y de casos de la realidad de obras de arquitectura. Se pretende lograr una sinérgica interacción con los alumnos en una educación práctica guiada por el logro de la aprehensión del conocimiento por parte del alumnado y de las correspondientes competencias.</w:t>
      </w:r>
    </w:p>
    <w:p w:rsidR="0034316D" w:rsidRDefault="0034316D" w:rsidP="0034316D">
      <w:pPr>
        <w:pStyle w:val="Default"/>
        <w:rPr>
          <w:sz w:val="22"/>
          <w:szCs w:val="22"/>
        </w:rPr>
      </w:pPr>
      <w:r>
        <w:rPr>
          <w:sz w:val="22"/>
          <w:szCs w:val="22"/>
        </w:rPr>
        <w:t xml:space="preserve">Para esto último la teoría y la práctica se articulan claramente con las asignaturas correlativas tanto en la verticalidad como en la </w:t>
      </w:r>
      <w:r w:rsidR="000101EE">
        <w:rPr>
          <w:sz w:val="22"/>
          <w:szCs w:val="22"/>
        </w:rPr>
        <w:t>transversalidad</w:t>
      </w:r>
      <w:r>
        <w:rPr>
          <w:sz w:val="22"/>
          <w:szCs w:val="22"/>
        </w:rPr>
        <w:t xml:space="preserve">. </w:t>
      </w:r>
    </w:p>
    <w:p w:rsidR="0034316D" w:rsidRDefault="0034316D" w:rsidP="0034316D">
      <w:pPr>
        <w:pStyle w:val="Default"/>
        <w:rPr>
          <w:sz w:val="22"/>
          <w:szCs w:val="22"/>
        </w:rPr>
      </w:pPr>
    </w:p>
    <w:p w:rsidR="0034316D" w:rsidRPr="00EF2B60" w:rsidRDefault="0034316D" w:rsidP="0034316D">
      <w:pPr>
        <w:widowControl w:val="0"/>
        <w:numPr>
          <w:ilvl w:val="0"/>
          <w:numId w:val="7"/>
        </w:numPr>
        <w:spacing w:before="120"/>
        <w:ind w:left="1134" w:right="312" w:hanging="567"/>
        <w:contextualSpacing/>
        <w:jc w:val="both"/>
        <w:rPr>
          <w:rFonts w:eastAsia="Arial" w:cs="Arial"/>
          <w:spacing w:val="-1"/>
          <w:szCs w:val="22"/>
        </w:rPr>
      </w:pPr>
      <w:r w:rsidRPr="00EF2B60">
        <w:rPr>
          <w:rFonts w:eastAsia="Arial" w:cs="Arial"/>
          <w:spacing w:val="-1"/>
          <w:szCs w:val="22"/>
        </w:rPr>
        <w:t>Clases introductorias expositivas e interactivas</w:t>
      </w:r>
    </w:p>
    <w:p w:rsidR="0034316D" w:rsidRDefault="0034316D" w:rsidP="0034316D">
      <w:pPr>
        <w:widowControl w:val="0"/>
        <w:numPr>
          <w:ilvl w:val="0"/>
          <w:numId w:val="7"/>
        </w:numPr>
        <w:spacing w:before="120"/>
        <w:ind w:left="1134" w:right="312" w:hanging="567"/>
        <w:contextualSpacing/>
        <w:jc w:val="both"/>
        <w:rPr>
          <w:rFonts w:eastAsia="Arial" w:cs="Arial"/>
          <w:spacing w:val="-1"/>
          <w:szCs w:val="22"/>
        </w:rPr>
      </w:pPr>
      <w:r w:rsidRPr="00EF2B60">
        <w:rPr>
          <w:rFonts w:eastAsia="Arial" w:cs="Arial"/>
          <w:spacing w:val="-1"/>
          <w:szCs w:val="22"/>
        </w:rPr>
        <w:t xml:space="preserve">Taller:  Aporte de los estudiantes en </w:t>
      </w:r>
      <w:r w:rsidR="000101EE" w:rsidRPr="00EF2B60">
        <w:rPr>
          <w:rFonts w:eastAsia="Arial" w:cs="Arial"/>
          <w:spacing w:val="-1"/>
          <w:szCs w:val="22"/>
        </w:rPr>
        <w:t>la clase</w:t>
      </w:r>
      <w:r w:rsidRPr="00EF2B60">
        <w:rPr>
          <w:rFonts w:eastAsia="Arial" w:cs="Arial"/>
          <w:spacing w:val="-1"/>
          <w:szCs w:val="22"/>
        </w:rPr>
        <w:t xml:space="preserve"> </w:t>
      </w:r>
    </w:p>
    <w:p w:rsidR="0034316D" w:rsidRPr="00EF2B60" w:rsidRDefault="0034316D" w:rsidP="0034316D">
      <w:pPr>
        <w:widowControl w:val="0"/>
        <w:numPr>
          <w:ilvl w:val="0"/>
          <w:numId w:val="7"/>
        </w:numPr>
        <w:spacing w:before="120"/>
        <w:ind w:left="1134" w:right="312" w:hanging="567"/>
        <w:contextualSpacing/>
        <w:jc w:val="both"/>
        <w:rPr>
          <w:rFonts w:eastAsia="Arial" w:cs="Arial"/>
          <w:spacing w:val="-1"/>
          <w:szCs w:val="22"/>
        </w:rPr>
      </w:pPr>
      <w:r w:rsidRPr="00EF2B60">
        <w:rPr>
          <w:rFonts w:eastAsia="Arial" w:cs="Arial"/>
          <w:spacing w:val="-1"/>
          <w:szCs w:val="22"/>
        </w:rPr>
        <w:t>Aprendizaje basado en problemas</w:t>
      </w:r>
      <w:r>
        <w:rPr>
          <w:rFonts w:eastAsia="Arial" w:cs="Arial"/>
          <w:spacing w:val="-1"/>
          <w:szCs w:val="22"/>
        </w:rPr>
        <w:t xml:space="preserve"> concretos de la documentación</w:t>
      </w:r>
      <w:r w:rsidRPr="00EF2B60">
        <w:rPr>
          <w:rFonts w:eastAsia="Arial" w:cs="Arial"/>
          <w:spacing w:val="-1"/>
          <w:szCs w:val="22"/>
        </w:rPr>
        <w:t xml:space="preserve">. </w:t>
      </w:r>
    </w:p>
    <w:p w:rsidR="0034316D" w:rsidRPr="00EF2B60" w:rsidRDefault="0034316D" w:rsidP="0034316D">
      <w:pPr>
        <w:widowControl w:val="0"/>
        <w:numPr>
          <w:ilvl w:val="0"/>
          <w:numId w:val="7"/>
        </w:numPr>
        <w:spacing w:before="120"/>
        <w:ind w:left="1134" w:right="312" w:hanging="567"/>
        <w:contextualSpacing/>
        <w:jc w:val="both"/>
        <w:rPr>
          <w:rFonts w:eastAsia="Arial" w:cs="Arial"/>
          <w:spacing w:val="-1"/>
          <w:szCs w:val="22"/>
        </w:rPr>
      </w:pPr>
      <w:r w:rsidRPr="00EF2B60">
        <w:rPr>
          <w:rFonts w:eastAsia="Arial" w:cs="Arial"/>
          <w:spacing w:val="-1"/>
          <w:szCs w:val="22"/>
        </w:rPr>
        <w:t>Estudio y análisis de casos.</w:t>
      </w:r>
    </w:p>
    <w:p w:rsidR="0034316D" w:rsidRPr="00EF2B60" w:rsidRDefault="001137A6" w:rsidP="0034316D">
      <w:pPr>
        <w:widowControl w:val="0"/>
        <w:numPr>
          <w:ilvl w:val="0"/>
          <w:numId w:val="7"/>
        </w:numPr>
        <w:spacing w:before="120"/>
        <w:ind w:left="1134" w:right="312" w:hanging="567"/>
        <w:contextualSpacing/>
        <w:jc w:val="both"/>
        <w:rPr>
          <w:rFonts w:eastAsia="Arial" w:cs="Arial"/>
          <w:spacing w:val="-1"/>
          <w:szCs w:val="22"/>
        </w:rPr>
      </w:pPr>
      <w:r w:rsidRPr="00EF2B60">
        <w:rPr>
          <w:rFonts w:eastAsia="Arial" w:cs="Arial"/>
          <w:spacing w:val="-1"/>
          <w:szCs w:val="22"/>
        </w:rPr>
        <w:t>Presentaciones y</w:t>
      </w:r>
      <w:r w:rsidR="0034316D" w:rsidRPr="00EF2B60">
        <w:rPr>
          <w:rFonts w:eastAsia="Arial" w:cs="Arial"/>
          <w:spacing w:val="-1"/>
          <w:szCs w:val="22"/>
        </w:rPr>
        <w:t xml:space="preserve"> exposiciones. Láminas, infografías, </w:t>
      </w:r>
      <w:proofErr w:type="spellStart"/>
      <w:r w:rsidR="0034316D" w:rsidRPr="00EF2B60">
        <w:rPr>
          <w:rFonts w:eastAsia="Arial" w:cs="Arial"/>
          <w:spacing w:val="-1"/>
          <w:szCs w:val="22"/>
        </w:rPr>
        <w:t>Power</w:t>
      </w:r>
      <w:proofErr w:type="spellEnd"/>
      <w:r w:rsidR="0034316D" w:rsidRPr="00EF2B60">
        <w:rPr>
          <w:rFonts w:eastAsia="Arial" w:cs="Arial"/>
          <w:spacing w:val="-1"/>
          <w:szCs w:val="22"/>
        </w:rPr>
        <w:t xml:space="preserve"> </w:t>
      </w:r>
      <w:proofErr w:type="spellStart"/>
      <w:r w:rsidR="0034316D" w:rsidRPr="00EF2B60">
        <w:rPr>
          <w:rFonts w:eastAsia="Arial" w:cs="Arial"/>
          <w:spacing w:val="-1"/>
          <w:szCs w:val="22"/>
        </w:rPr>
        <w:t>Points</w:t>
      </w:r>
      <w:proofErr w:type="spellEnd"/>
      <w:r w:rsidR="0034316D" w:rsidRPr="00EF2B60">
        <w:rPr>
          <w:rFonts w:eastAsia="Arial" w:cs="Arial"/>
          <w:spacing w:val="-1"/>
          <w:szCs w:val="22"/>
        </w:rPr>
        <w:t xml:space="preserve">, </w:t>
      </w:r>
      <w:proofErr w:type="spellStart"/>
      <w:r w:rsidR="0034316D" w:rsidRPr="00EF2B60">
        <w:rPr>
          <w:rFonts w:eastAsia="Arial" w:cs="Arial"/>
          <w:spacing w:val="-1"/>
          <w:szCs w:val="22"/>
        </w:rPr>
        <w:t>Prezi</w:t>
      </w:r>
      <w:proofErr w:type="spellEnd"/>
    </w:p>
    <w:p w:rsidR="0034316D" w:rsidRPr="00EF2B60" w:rsidRDefault="0034316D" w:rsidP="0034316D">
      <w:pPr>
        <w:pStyle w:val="Default"/>
        <w:ind w:left="567"/>
        <w:rPr>
          <w:sz w:val="22"/>
          <w:szCs w:val="22"/>
          <w:lang w:val="es-ES"/>
        </w:rPr>
      </w:pPr>
    </w:p>
    <w:p w:rsidR="0034316D" w:rsidRDefault="0034316D" w:rsidP="0034316D">
      <w:pPr>
        <w:pStyle w:val="Default"/>
        <w:rPr>
          <w:sz w:val="22"/>
          <w:szCs w:val="22"/>
        </w:rPr>
      </w:pPr>
    </w:p>
    <w:p w:rsidR="0034316D" w:rsidRPr="008425FE" w:rsidRDefault="0034316D" w:rsidP="0034316D">
      <w:pPr>
        <w:numPr>
          <w:ilvl w:val="0"/>
          <w:numId w:val="5"/>
        </w:numPr>
        <w:spacing w:line="360" w:lineRule="auto"/>
        <w:jc w:val="both"/>
        <w:rPr>
          <w:b/>
          <w:szCs w:val="22"/>
        </w:rPr>
      </w:pPr>
      <w:r w:rsidRPr="008425FE">
        <w:rPr>
          <w:b/>
          <w:lang w:val="es-ES_tradnl"/>
        </w:rPr>
        <w:t>Recursos didácticos</w:t>
      </w:r>
    </w:p>
    <w:p w:rsidR="0034316D" w:rsidRDefault="0034316D" w:rsidP="0034316D">
      <w:pPr>
        <w:pStyle w:val="Default"/>
        <w:rPr>
          <w:sz w:val="22"/>
          <w:szCs w:val="22"/>
        </w:rPr>
      </w:pPr>
      <w:r>
        <w:rPr>
          <w:sz w:val="22"/>
          <w:szCs w:val="22"/>
        </w:rPr>
        <w:t>Los recursos didácticos incluyen proyector multimedia, soporte informático adecuado y acceso de Internet. Los alumnos son motivados a la resolución de problemas con claras vertientes del mundo real, sin perder de vista la necesidad de la simplicidad didáctica de ciertos ejemplos y la gradualidad en la complejidad de los problemas a encarar por el alumnado.</w:t>
      </w:r>
    </w:p>
    <w:p w:rsidR="0034316D" w:rsidRDefault="0034316D" w:rsidP="0034316D">
      <w:pPr>
        <w:pStyle w:val="Default"/>
        <w:rPr>
          <w:sz w:val="22"/>
          <w:szCs w:val="22"/>
        </w:rPr>
      </w:pPr>
    </w:p>
    <w:p w:rsidR="0034316D" w:rsidRPr="00EF2B60" w:rsidRDefault="0034316D" w:rsidP="0034316D">
      <w:pPr>
        <w:widowControl w:val="0"/>
        <w:numPr>
          <w:ilvl w:val="0"/>
          <w:numId w:val="7"/>
        </w:numPr>
        <w:spacing w:before="120"/>
        <w:ind w:left="1134" w:right="312" w:hanging="567"/>
        <w:contextualSpacing/>
        <w:jc w:val="both"/>
        <w:rPr>
          <w:rFonts w:eastAsia="Arial" w:cs="Arial"/>
          <w:spacing w:val="-1"/>
          <w:szCs w:val="22"/>
        </w:rPr>
      </w:pPr>
      <w:r w:rsidRPr="00EF2B60">
        <w:rPr>
          <w:rFonts w:eastAsia="Arial" w:cs="Arial"/>
          <w:spacing w:val="-1"/>
          <w:szCs w:val="22"/>
        </w:rPr>
        <w:t xml:space="preserve">Sala – Taller con tableros para trabajos de </w:t>
      </w:r>
      <w:r>
        <w:rPr>
          <w:rFonts w:eastAsia="Arial" w:cs="Arial"/>
          <w:spacing w:val="-1"/>
          <w:szCs w:val="22"/>
        </w:rPr>
        <w:t>análisis de documentación</w:t>
      </w:r>
    </w:p>
    <w:p w:rsidR="0034316D" w:rsidRPr="00EF2B60" w:rsidRDefault="0034316D" w:rsidP="0034316D">
      <w:pPr>
        <w:widowControl w:val="0"/>
        <w:numPr>
          <w:ilvl w:val="0"/>
          <w:numId w:val="7"/>
        </w:numPr>
        <w:spacing w:before="120"/>
        <w:ind w:left="709" w:right="312" w:hanging="142"/>
        <w:contextualSpacing/>
        <w:jc w:val="both"/>
        <w:rPr>
          <w:rFonts w:eastAsia="Arial" w:cs="Arial"/>
          <w:spacing w:val="-1"/>
          <w:szCs w:val="22"/>
        </w:rPr>
      </w:pPr>
      <w:r w:rsidRPr="00EF2B60">
        <w:rPr>
          <w:rFonts w:eastAsia="Arial" w:cs="Arial"/>
          <w:spacing w:val="-1"/>
          <w:szCs w:val="22"/>
        </w:rPr>
        <w:t>Computador</w:t>
      </w:r>
      <w:r>
        <w:rPr>
          <w:rFonts w:eastAsia="Arial" w:cs="Arial"/>
          <w:spacing w:val="-1"/>
          <w:szCs w:val="22"/>
        </w:rPr>
        <w:t>a</w:t>
      </w:r>
      <w:r w:rsidRPr="00EF2B60">
        <w:rPr>
          <w:rFonts w:eastAsia="Arial" w:cs="Arial"/>
          <w:spacing w:val="-1"/>
          <w:szCs w:val="22"/>
        </w:rPr>
        <w:t>/</w:t>
      </w:r>
      <w:r>
        <w:rPr>
          <w:rFonts w:eastAsia="Arial" w:cs="Arial"/>
          <w:spacing w:val="-1"/>
          <w:szCs w:val="22"/>
        </w:rPr>
        <w:t>notebook</w:t>
      </w:r>
      <w:r w:rsidRPr="00EF2B60">
        <w:rPr>
          <w:rFonts w:eastAsia="Arial" w:cs="Arial"/>
          <w:spacing w:val="-1"/>
          <w:szCs w:val="22"/>
        </w:rPr>
        <w:t xml:space="preserve"> internet con acceso a </w:t>
      </w:r>
      <w:r>
        <w:rPr>
          <w:rFonts w:eastAsia="Arial" w:cs="Arial"/>
          <w:spacing w:val="-1"/>
          <w:szCs w:val="22"/>
        </w:rPr>
        <w:t>imágenes</w:t>
      </w:r>
      <w:r w:rsidRPr="00EF2B60">
        <w:rPr>
          <w:rFonts w:eastAsia="Arial" w:cs="Arial"/>
          <w:spacing w:val="-1"/>
          <w:szCs w:val="22"/>
        </w:rPr>
        <w:t xml:space="preserve"> y plataforma digital</w:t>
      </w:r>
    </w:p>
    <w:p w:rsidR="0034316D" w:rsidRPr="00EF2B60" w:rsidRDefault="0034316D" w:rsidP="0034316D">
      <w:pPr>
        <w:widowControl w:val="0"/>
        <w:numPr>
          <w:ilvl w:val="0"/>
          <w:numId w:val="7"/>
        </w:numPr>
        <w:spacing w:before="120"/>
        <w:ind w:left="1134" w:right="312" w:hanging="567"/>
        <w:contextualSpacing/>
        <w:jc w:val="both"/>
        <w:rPr>
          <w:rFonts w:eastAsia="Arial" w:cs="Arial"/>
          <w:spacing w:val="-1"/>
          <w:szCs w:val="22"/>
        </w:rPr>
      </w:pPr>
      <w:r>
        <w:rPr>
          <w:rFonts w:eastAsia="Arial" w:cs="Arial"/>
          <w:spacing w:val="-1"/>
          <w:szCs w:val="22"/>
        </w:rPr>
        <w:t>A</w:t>
      </w:r>
      <w:r w:rsidRPr="00EF2B60">
        <w:rPr>
          <w:rFonts w:eastAsia="Arial" w:cs="Arial"/>
          <w:spacing w:val="-1"/>
          <w:szCs w:val="22"/>
        </w:rPr>
        <w:t>cceso a internet para portables de los alumnos</w:t>
      </w:r>
    </w:p>
    <w:p w:rsidR="0034316D" w:rsidRPr="00EF2B60" w:rsidRDefault="0034316D" w:rsidP="0034316D">
      <w:pPr>
        <w:widowControl w:val="0"/>
        <w:numPr>
          <w:ilvl w:val="0"/>
          <w:numId w:val="7"/>
        </w:numPr>
        <w:spacing w:before="120"/>
        <w:ind w:left="1134" w:right="312" w:hanging="567"/>
        <w:contextualSpacing/>
        <w:jc w:val="both"/>
        <w:rPr>
          <w:rFonts w:eastAsia="Arial" w:cs="Arial"/>
          <w:spacing w:val="-1"/>
          <w:szCs w:val="22"/>
        </w:rPr>
      </w:pPr>
      <w:r w:rsidRPr="00EF2B60">
        <w:rPr>
          <w:rFonts w:eastAsia="Arial" w:cs="Arial"/>
          <w:spacing w:val="-1"/>
          <w:szCs w:val="22"/>
        </w:rPr>
        <w:t>Pizarrón</w:t>
      </w:r>
    </w:p>
    <w:p w:rsidR="0034316D" w:rsidRDefault="0034316D" w:rsidP="0034316D">
      <w:pPr>
        <w:pStyle w:val="Default"/>
        <w:rPr>
          <w:sz w:val="22"/>
          <w:szCs w:val="22"/>
        </w:rPr>
      </w:pPr>
    </w:p>
    <w:p w:rsidR="0034316D" w:rsidRDefault="0034316D" w:rsidP="0034316D">
      <w:pPr>
        <w:pStyle w:val="Default"/>
        <w:rPr>
          <w:b/>
          <w:sz w:val="22"/>
          <w:szCs w:val="22"/>
        </w:rPr>
      </w:pPr>
    </w:p>
    <w:p w:rsidR="00C00F18" w:rsidRDefault="00C00F18" w:rsidP="0034316D">
      <w:pPr>
        <w:pStyle w:val="Default"/>
        <w:rPr>
          <w:b/>
          <w:sz w:val="22"/>
          <w:szCs w:val="22"/>
        </w:rPr>
      </w:pPr>
    </w:p>
    <w:p w:rsidR="0034316D" w:rsidRDefault="0034316D" w:rsidP="0034316D">
      <w:pPr>
        <w:pStyle w:val="Default"/>
        <w:rPr>
          <w:b/>
          <w:sz w:val="22"/>
          <w:szCs w:val="22"/>
        </w:rPr>
      </w:pPr>
    </w:p>
    <w:p w:rsidR="0034316D" w:rsidRPr="00E87885" w:rsidRDefault="0034316D" w:rsidP="0034316D">
      <w:pPr>
        <w:pStyle w:val="Default"/>
        <w:rPr>
          <w:b/>
          <w:lang w:val="es-ES_tradnl"/>
        </w:rPr>
      </w:pPr>
      <w:r w:rsidRPr="00E87885">
        <w:rPr>
          <w:b/>
          <w:sz w:val="22"/>
          <w:szCs w:val="22"/>
        </w:rPr>
        <w:t>Plan de trabajos prácticos</w:t>
      </w:r>
      <w:r>
        <w:rPr>
          <w:b/>
          <w:sz w:val="22"/>
          <w:szCs w:val="22"/>
        </w:rPr>
        <w:t xml:space="preserve"> (sujetos a revisión</w:t>
      </w:r>
      <w:r w:rsidR="00BD51B2">
        <w:rPr>
          <w:b/>
          <w:sz w:val="22"/>
          <w:szCs w:val="22"/>
        </w:rPr>
        <w:t>):</w:t>
      </w:r>
    </w:p>
    <w:p w:rsidR="0034316D" w:rsidRDefault="0034316D" w:rsidP="0034316D">
      <w:pPr>
        <w:pStyle w:val="Default"/>
        <w:ind w:left="360"/>
        <w:rPr>
          <w:sz w:val="22"/>
          <w:szCs w:val="22"/>
        </w:rPr>
      </w:pPr>
    </w:p>
    <w:p w:rsidR="0034316D" w:rsidRPr="00FA5FDC" w:rsidRDefault="0034316D" w:rsidP="0034316D">
      <w:pPr>
        <w:pStyle w:val="Default"/>
        <w:rPr>
          <w:b/>
          <w:sz w:val="22"/>
          <w:szCs w:val="22"/>
          <w:u w:val="single"/>
        </w:rPr>
      </w:pPr>
      <w:r w:rsidRPr="00FA5FDC">
        <w:rPr>
          <w:b/>
          <w:sz w:val="22"/>
          <w:szCs w:val="22"/>
          <w:u w:val="single"/>
        </w:rPr>
        <w:t>UNIDAD 1:</w:t>
      </w:r>
    </w:p>
    <w:p w:rsidR="0034316D" w:rsidRDefault="0034316D" w:rsidP="0034316D">
      <w:pPr>
        <w:pStyle w:val="Default"/>
        <w:rPr>
          <w:sz w:val="22"/>
          <w:szCs w:val="22"/>
        </w:rPr>
      </w:pPr>
    </w:p>
    <w:p w:rsidR="0034316D" w:rsidRPr="005C2C08" w:rsidRDefault="0034316D" w:rsidP="0034316D">
      <w:pPr>
        <w:pStyle w:val="Default"/>
        <w:rPr>
          <w:b/>
          <w:i/>
          <w:color w:val="auto"/>
          <w:sz w:val="22"/>
          <w:szCs w:val="22"/>
        </w:rPr>
      </w:pPr>
      <w:r w:rsidRPr="005C2C08">
        <w:rPr>
          <w:b/>
          <w:i/>
          <w:color w:val="auto"/>
          <w:sz w:val="22"/>
          <w:szCs w:val="22"/>
        </w:rPr>
        <w:t>Trabajo práctico N°1</w:t>
      </w:r>
    </w:p>
    <w:p w:rsidR="0034316D" w:rsidRPr="005C2C08" w:rsidRDefault="00BB3177" w:rsidP="0034316D">
      <w:pPr>
        <w:pStyle w:val="Default"/>
        <w:rPr>
          <w:i/>
          <w:color w:val="auto"/>
          <w:sz w:val="22"/>
          <w:szCs w:val="22"/>
        </w:rPr>
      </w:pPr>
      <w:r>
        <w:rPr>
          <w:i/>
          <w:color w:val="auto"/>
          <w:sz w:val="22"/>
          <w:szCs w:val="22"/>
        </w:rPr>
        <w:t>Cada grupo</w:t>
      </w:r>
      <w:r w:rsidR="0034316D" w:rsidRPr="005C2C08">
        <w:rPr>
          <w:i/>
          <w:color w:val="auto"/>
          <w:sz w:val="22"/>
          <w:szCs w:val="22"/>
        </w:rPr>
        <w:t xml:space="preserve"> deberá seleccionar un trabajo, preferentemente de la cátedra de arquitectura </w:t>
      </w:r>
      <w:r>
        <w:rPr>
          <w:i/>
          <w:color w:val="auto"/>
          <w:sz w:val="22"/>
          <w:szCs w:val="22"/>
        </w:rPr>
        <w:t xml:space="preserve">V del primer </w:t>
      </w:r>
      <w:r w:rsidR="001137A6">
        <w:rPr>
          <w:i/>
          <w:color w:val="auto"/>
          <w:sz w:val="22"/>
          <w:szCs w:val="22"/>
        </w:rPr>
        <w:t xml:space="preserve">semestre, </w:t>
      </w:r>
      <w:r w:rsidR="001137A6" w:rsidRPr="005C2C08">
        <w:rPr>
          <w:i/>
          <w:color w:val="auto"/>
          <w:sz w:val="22"/>
          <w:szCs w:val="22"/>
        </w:rPr>
        <w:t>con</w:t>
      </w:r>
      <w:r w:rsidR="0034316D" w:rsidRPr="005C2C08">
        <w:rPr>
          <w:i/>
          <w:color w:val="auto"/>
          <w:sz w:val="22"/>
          <w:szCs w:val="22"/>
        </w:rPr>
        <w:t xml:space="preserve"> el cual se trabajará durante el desarrollo del curso. En este ejercicio se realizará una Memoria Descriptiva y una Memoria Técnica, detallada de los aspectos generales, estéticos y constructivos que fueron incorporados en la elaboración del anteproyecto.</w:t>
      </w:r>
    </w:p>
    <w:p w:rsidR="0034316D" w:rsidRPr="00C10D66" w:rsidRDefault="0034316D" w:rsidP="0034316D">
      <w:pPr>
        <w:pStyle w:val="Default"/>
        <w:rPr>
          <w:color w:val="548DD4"/>
          <w:sz w:val="22"/>
          <w:szCs w:val="22"/>
        </w:rPr>
      </w:pPr>
    </w:p>
    <w:p w:rsidR="0034316D" w:rsidRPr="00FA5FDC" w:rsidRDefault="0034316D" w:rsidP="0034316D">
      <w:pPr>
        <w:pStyle w:val="Default"/>
        <w:rPr>
          <w:b/>
          <w:sz w:val="22"/>
          <w:szCs w:val="22"/>
          <w:u w:val="single"/>
        </w:rPr>
      </w:pPr>
      <w:r w:rsidRPr="00FA5FDC">
        <w:rPr>
          <w:b/>
          <w:sz w:val="22"/>
          <w:szCs w:val="22"/>
          <w:u w:val="single"/>
        </w:rPr>
        <w:t>UNIDAD 2:</w:t>
      </w:r>
    </w:p>
    <w:p w:rsidR="0034316D" w:rsidRPr="005C2C08" w:rsidRDefault="0034316D" w:rsidP="0034316D">
      <w:pPr>
        <w:pStyle w:val="Default"/>
        <w:rPr>
          <w:color w:val="auto"/>
          <w:sz w:val="22"/>
          <w:szCs w:val="22"/>
        </w:rPr>
      </w:pPr>
    </w:p>
    <w:p w:rsidR="0034316D" w:rsidRDefault="0034316D" w:rsidP="0034316D">
      <w:pPr>
        <w:pStyle w:val="Default"/>
        <w:rPr>
          <w:i/>
          <w:color w:val="auto"/>
          <w:sz w:val="22"/>
          <w:szCs w:val="22"/>
        </w:rPr>
      </w:pPr>
      <w:r w:rsidRPr="005C2C08">
        <w:rPr>
          <w:i/>
          <w:color w:val="auto"/>
          <w:sz w:val="22"/>
          <w:szCs w:val="22"/>
        </w:rPr>
        <w:t xml:space="preserve">Sobre el trabajo escogido, y sobre un sector seleccionado con el </w:t>
      </w:r>
      <w:r w:rsidR="001137A6" w:rsidRPr="005C2C08">
        <w:rPr>
          <w:i/>
          <w:color w:val="auto"/>
          <w:sz w:val="22"/>
          <w:szCs w:val="22"/>
        </w:rPr>
        <w:t>JTP, el</w:t>
      </w:r>
      <w:r w:rsidRPr="005C2C08">
        <w:rPr>
          <w:i/>
          <w:color w:val="auto"/>
          <w:sz w:val="22"/>
          <w:szCs w:val="22"/>
        </w:rPr>
        <w:t xml:space="preserve"> </w:t>
      </w:r>
      <w:r w:rsidR="00701954">
        <w:rPr>
          <w:i/>
          <w:color w:val="auto"/>
          <w:sz w:val="22"/>
          <w:szCs w:val="22"/>
        </w:rPr>
        <w:t>grupo</w:t>
      </w:r>
      <w:r w:rsidRPr="005C2C08">
        <w:rPr>
          <w:i/>
          <w:color w:val="auto"/>
          <w:sz w:val="22"/>
          <w:szCs w:val="22"/>
        </w:rPr>
        <w:t xml:space="preserve"> realizará como mínimo los siguientes planos vistos en la teoría:</w:t>
      </w:r>
    </w:p>
    <w:p w:rsidR="0034316D" w:rsidRDefault="0034316D" w:rsidP="0034316D">
      <w:pPr>
        <w:pStyle w:val="Default"/>
        <w:rPr>
          <w:i/>
          <w:color w:val="auto"/>
          <w:sz w:val="22"/>
          <w:szCs w:val="22"/>
        </w:rPr>
      </w:pPr>
    </w:p>
    <w:p w:rsidR="0034316D" w:rsidRDefault="0034316D" w:rsidP="0034316D">
      <w:pPr>
        <w:pStyle w:val="Default"/>
        <w:rPr>
          <w:i/>
          <w:color w:val="auto"/>
          <w:sz w:val="22"/>
          <w:szCs w:val="22"/>
        </w:rPr>
      </w:pPr>
      <w:r>
        <w:rPr>
          <w:i/>
          <w:color w:val="auto"/>
          <w:sz w:val="22"/>
          <w:szCs w:val="22"/>
        </w:rPr>
        <w:lastRenderedPageBreak/>
        <w:t>Introducción al práctico de documentación gráfica:</w:t>
      </w:r>
    </w:p>
    <w:p w:rsidR="00C00F18" w:rsidRDefault="00C00F18" w:rsidP="0034316D">
      <w:pPr>
        <w:pStyle w:val="Default"/>
        <w:rPr>
          <w:i/>
          <w:color w:val="auto"/>
          <w:sz w:val="22"/>
          <w:szCs w:val="22"/>
        </w:rPr>
      </w:pPr>
    </w:p>
    <w:p w:rsidR="00C00F18" w:rsidRPr="005C2C08" w:rsidRDefault="00C00F18" w:rsidP="00C00F18">
      <w:pPr>
        <w:pStyle w:val="Default"/>
        <w:rPr>
          <w:b/>
          <w:i/>
          <w:color w:val="auto"/>
          <w:sz w:val="22"/>
          <w:szCs w:val="22"/>
        </w:rPr>
      </w:pPr>
      <w:r w:rsidRPr="005C2C08">
        <w:rPr>
          <w:b/>
          <w:i/>
          <w:color w:val="auto"/>
          <w:sz w:val="22"/>
          <w:szCs w:val="22"/>
        </w:rPr>
        <w:t>Trabajo práctico N°</w:t>
      </w:r>
      <w:r>
        <w:rPr>
          <w:b/>
          <w:i/>
          <w:color w:val="auto"/>
          <w:sz w:val="22"/>
          <w:szCs w:val="22"/>
        </w:rPr>
        <w:t>2</w:t>
      </w:r>
    </w:p>
    <w:p w:rsidR="0034316D" w:rsidRPr="005C2C08" w:rsidRDefault="0034316D" w:rsidP="0034316D">
      <w:pPr>
        <w:pStyle w:val="Default"/>
        <w:numPr>
          <w:ilvl w:val="0"/>
          <w:numId w:val="10"/>
        </w:numPr>
        <w:rPr>
          <w:i/>
          <w:color w:val="auto"/>
          <w:sz w:val="22"/>
          <w:szCs w:val="22"/>
        </w:rPr>
      </w:pPr>
      <w:r>
        <w:rPr>
          <w:i/>
          <w:color w:val="auto"/>
          <w:sz w:val="22"/>
          <w:szCs w:val="22"/>
        </w:rPr>
        <w:t>Planos generales de arquitectura</w:t>
      </w:r>
      <w:r w:rsidRPr="005C2C08">
        <w:rPr>
          <w:i/>
          <w:color w:val="auto"/>
          <w:sz w:val="22"/>
          <w:szCs w:val="22"/>
        </w:rPr>
        <w:tab/>
      </w:r>
      <w:r w:rsidRPr="005C2C08">
        <w:rPr>
          <w:i/>
          <w:color w:val="auto"/>
          <w:sz w:val="22"/>
          <w:szCs w:val="22"/>
        </w:rPr>
        <w:tab/>
      </w:r>
    </w:p>
    <w:p w:rsidR="0034316D" w:rsidRDefault="0034316D" w:rsidP="0034316D">
      <w:pPr>
        <w:pStyle w:val="Default"/>
        <w:numPr>
          <w:ilvl w:val="0"/>
          <w:numId w:val="9"/>
        </w:numPr>
        <w:rPr>
          <w:i/>
          <w:color w:val="auto"/>
          <w:sz w:val="22"/>
          <w:szCs w:val="22"/>
        </w:rPr>
      </w:pPr>
      <w:r w:rsidRPr="005C2C08">
        <w:rPr>
          <w:i/>
          <w:color w:val="auto"/>
          <w:sz w:val="22"/>
          <w:szCs w:val="22"/>
        </w:rPr>
        <w:t xml:space="preserve">Plantas cortes y vistas de arquitectura </w:t>
      </w:r>
      <w:r w:rsidR="00FA5FDC">
        <w:rPr>
          <w:i/>
          <w:color w:val="auto"/>
          <w:sz w:val="22"/>
          <w:szCs w:val="22"/>
        </w:rPr>
        <w:t>(</w:t>
      </w:r>
      <w:proofErr w:type="spellStart"/>
      <w:r w:rsidRPr="005C2C08">
        <w:rPr>
          <w:i/>
          <w:color w:val="auto"/>
          <w:sz w:val="22"/>
          <w:szCs w:val="22"/>
        </w:rPr>
        <w:t>esc</w:t>
      </w:r>
      <w:proofErr w:type="spellEnd"/>
      <w:r w:rsidRPr="005C2C08">
        <w:rPr>
          <w:i/>
          <w:color w:val="auto"/>
          <w:sz w:val="22"/>
          <w:szCs w:val="22"/>
        </w:rPr>
        <w:t xml:space="preserve"> 1:50</w:t>
      </w:r>
      <w:r w:rsidR="00FA5FDC">
        <w:rPr>
          <w:i/>
          <w:color w:val="auto"/>
          <w:sz w:val="22"/>
          <w:szCs w:val="22"/>
        </w:rPr>
        <w:t>)</w:t>
      </w:r>
    </w:p>
    <w:p w:rsidR="0034316D" w:rsidRDefault="0034316D" w:rsidP="0034316D">
      <w:pPr>
        <w:pStyle w:val="Default"/>
        <w:numPr>
          <w:ilvl w:val="0"/>
          <w:numId w:val="9"/>
        </w:numPr>
        <w:rPr>
          <w:i/>
          <w:color w:val="auto"/>
          <w:sz w:val="22"/>
          <w:szCs w:val="22"/>
        </w:rPr>
      </w:pPr>
      <w:r>
        <w:rPr>
          <w:i/>
          <w:color w:val="auto"/>
          <w:sz w:val="22"/>
          <w:szCs w:val="22"/>
        </w:rPr>
        <w:t>Planos de instalaciones</w:t>
      </w:r>
      <w:r w:rsidR="00BB7E07">
        <w:rPr>
          <w:i/>
          <w:color w:val="auto"/>
          <w:sz w:val="22"/>
          <w:szCs w:val="22"/>
        </w:rPr>
        <w:t xml:space="preserve">, eléctrica, sanitaria, incendio, </w:t>
      </w:r>
      <w:r w:rsidR="001137A6">
        <w:rPr>
          <w:i/>
          <w:color w:val="auto"/>
          <w:sz w:val="22"/>
          <w:szCs w:val="22"/>
        </w:rPr>
        <w:t>termo mecánica</w:t>
      </w:r>
      <w:r w:rsidR="00BB7E07">
        <w:rPr>
          <w:i/>
          <w:color w:val="auto"/>
          <w:sz w:val="22"/>
          <w:szCs w:val="22"/>
        </w:rPr>
        <w:t xml:space="preserve">, y gas </w:t>
      </w:r>
      <w:r w:rsidR="00FA5FDC">
        <w:rPr>
          <w:i/>
          <w:color w:val="auto"/>
          <w:sz w:val="22"/>
          <w:szCs w:val="22"/>
        </w:rPr>
        <w:t>(</w:t>
      </w:r>
      <w:proofErr w:type="spellStart"/>
      <w:r w:rsidR="00FA5FDC">
        <w:rPr>
          <w:i/>
          <w:color w:val="auto"/>
          <w:sz w:val="22"/>
          <w:szCs w:val="22"/>
        </w:rPr>
        <w:t>esc</w:t>
      </w:r>
      <w:proofErr w:type="spellEnd"/>
      <w:r w:rsidR="00FA5FDC">
        <w:rPr>
          <w:i/>
          <w:color w:val="auto"/>
          <w:sz w:val="22"/>
          <w:szCs w:val="22"/>
        </w:rPr>
        <w:t xml:space="preserve"> 1:50 / 1:100)</w:t>
      </w:r>
    </w:p>
    <w:p w:rsidR="0034316D" w:rsidRDefault="0034316D" w:rsidP="0034316D">
      <w:pPr>
        <w:pStyle w:val="Default"/>
        <w:rPr>
          <w:i/>
          <w:color w:val="auto"/>
          <w:sz w:val="22"/>
          <w:szCs w:val="22"/>
        </w:rPr>
      </w:pPr>
    </w:p>
    <w:p w:rsidR="0034316D" w:rsidRPr="005C2C08" w:rsidRDefault="0034316D" w:rsidP="0034316D">
      <w:pPr>
        <w:pStyle w:val="Default"/>
        <w:rPr>
          <w:b/>
          <w:i/>
          <w:color w:val="auto"/>
          <w:sz w:val="22"/>
          <w:szCs w:val="22"/>
        </w:rPr>
      </w:pPr>
      <w:r w:rsidRPr="005C2C08">
        <w:rPr>
          <w:b/>
          <w:i/>
          <w:color w:val="auto"/>
          <w:sz w:val="22"/>
          <w:szCs w:val="22"/>
        </w:rPr>
        <w:t>Trabajo práctico N°</w:t>
      </w:r>
      <w:r w:rsidR="00C00F18">
        <w:rPr>
          <w:b/>
          <w:i/>
          <w:color w:val="auto"/>
          <w:sz w:val="22"/>
          <w:szCs w:val="22"/>
        </w:rPr>
        <w:t>3</w:t>
      </w:r>
    </w:p>
    <w:p w:rsidR="0034316D" w:rsidRDefault="0034316D" w:rsidP="0034316D">
      <w:pPr>
        <w:pStyle w:val="Default"/>
        <w:numPr>
          <w:ilvl w:val="0"/>
          <w:numId w:val="9"/>
        </w:numPr>
        <w:rPr>
          <w:i/>
          <w:color w:val="auto"/>
          <w:sz w:val="22"/>
          <w:szCs w:val="22"/>
        </w:rPr>
      </w:pPr>
      <w:r>
        <w:rPr>
          <w:i/>
          <w:color w:val="auto"/>
          <w:sz w:val="22"/>
          <w:szCs w:val="22"/>
        </w:rPr>
        <w:t>Plano de implantación y replanteo</w:t>
      </w:r>
      <w:r w:rsidR="00BB7E07">
        <w:rPr>
          <w:i/>
          <w:color w:val="auto"/>
          <w:sz w:val="22"/>
          <w:szCs w:val="22"/>
        </w:rPr>
        <w:t xml:space="preserve"> de fundaciones en planta y cortes. Plano de replanteo de pases en losas. Plano de replanteo de tabiquería liviana</w:t>
      </w:r>
      <w:r w:rsidR="00FA5FDC">
        <w:rPr>
          <w:i/>
          <w:color w:val="auto"/>
          <w:sz w:val="22"/>
          <w:szCs w:val="22"/>
        </w:rPr>
        <w:t xml:space="preserve"> (</w:t>
      </w:r>
      <w:proofErr w:type="spellStart"/>
      <w:r w:rsidR="00FA5FDC">
        <w:rPr>
          <w:i/>
          <w:color w:val="auto"/>
          <w:sz w:val="22"/>
          <w:szCs w:val="22"/>
        </w:rPr>
        <w:t>esc</w:t>
      </w:r>
      <w:proofErr w:type="spellEnd"/>
      <w:r w:rsidR="00FA5FDC">
        <w:rPr>
          <w:i/>
          <w:color w:val="auto"/>
          <w:sz w:val="22"/>
          <w:szCs w:val="22"/>
        </w:rPr>
        <w:t xml:space="preserve"> 1:500 / 1:100 / 1:50)</w:t>
      </w:r>
    </w:p>
    <w:p w:rsidR="0034316D" w:rsidRDefault="0034316D" w:rsidP="0034316D">
      <w:pPr>
        <w:pStyle w:val="Default"/>
        <w:rPr>
          <w:i/>
          <w:color w:val="auto"/>
          <w:sz w:val="22"/>
          <w:szCs w:val="22"/>
        </w:rPr>
      </w:pPr>
    </w:p>
    <w:p w:rsidR="0034316D" w:rsidRPr="005C2C08" w:rsidRDefault="0034316D" w:rsidP="0034316D">
      <w:pPr>
        <w:pStyle w:val="Default"/>
        <w:rPr>
          <w:b/>
          <w:i/>
          <w:color w:val="auto"/>
          <w:sz w:val="22"/>
          <w:szCs w:val="22"/>
        </w:rPr>
      </w:pPr>
      <w:r w:rsidRPr="005C2C08">
        <w:rPr>
          <w:b/>
          <w:i/>
          <w:color w:val="auto"/>
          <w:sz w:val="22"/>
          <w:szCs w:val="22"/>
        </w:rPr>
        <w:t>Trabajo práctico N°</w:t>
      </w:r>
      <w:r w:rsidR="00C00F18">
        <w:rPr>
          <w:b/>
          <w:i/>
          <w:color w:val="auto"/>
          <w:sz w:val="22"/>
          <w:szCs w:val="22"/>
        </w:rPr>
        <w:t>4</w:t>
      </w:r>
    </w:p>
    <w:p w:rsidR="0034316D" w:rsidRDefault="0034316D" w:rsidP="0034316D">
      <w:pPr>
        <w:pStyle w:val="Default"/>
        <w:numPr>
          <w:ilvl w:val="0"/>
          <w:numId w:val="9"/>
        </w:numPr>
        <w:rPr>
          <w:i/>
          <w:color w:val="auto"/>
          <w:sz w:val="22"/>
          <w:szCs w:val="22"/>
        </w:rPr>
      </w:pPr>
      <w:r>
        <w:rPr>
          <w:i/>
          <w:color w:val="auto"/>
          <w:sz w:val="22"/>
          <w:szCs w:val="22"/>
        </w:rPr>
        <w:t xml:space="preserve">Plano de </w:t>
      </w:r>
      <w:r w:rsidR="00FA5FDC">
        <w:rPr>
          <w:i/>
          <w:color w:val="auto"/>
          <w:sz w:val="22"/>
          <w:szCs w:val="22"/>
        </w:rPr>
        <w:t xml:space="preserve">cielorrasos, </w:t>
      </w:r>
      <w:r w:rsidR="00BB7E07">
        <w:rPr>
          <w:i/>
          <w:color w:val="auto"/>
          <w:sz w:val="22"/>
          <w:szCs w:val="22"/>
        </w:rPr>
        <w:t>tipos de cielorrasos, detalle de armados, gargantas, cajones</w:t>
      </w:r>
      <w:r w:rsidR="00FA5FDC">
        <w:rPr>
          <w:i/>
          <w:color w:val="auto"/>
          <w:sz w:val="22"/>
          <w:szCs w:val="22"/>
        </w:rPr>
        <w:t xml:space="preserve"> y plenos</w:t>
      </w:r>
      <w:r w:rsidR="00BB7E07">
        <w:rPr>
          <w:i/>
          <w:color w:val="auto"/>
          <w:sz w:val="22"/>
          <w:szCs w:val="22"/>
        </w:rPr>
        <w:t xml:space="preserve">. Replanteos. Planilla de artefactos de iluminación </w:t>
      </w:r>
      <w:r w:rsidR="00FA5FDC">
        <w:rPr>
          <w:i/>
          <w:color w:val="auto"/>
          <w:sz w:val="22"/>
          <w:szCs w:val="22"/>
        </w:rPr>
        <w:t>(</w:t>
      </w:r>
      <w:proofErr w:type="spellStart"/>
      <w:r w:rsidR="00FA5FDC">
        <w:rPr>
          <w:i/>
          <w:color w:val="auto"/>
          <w:sz w:val="22"/>
          <w:szCs w:val="22"/>
        </w:rPr>
        <w:t>esc</w:t>
      </w:r>
      <w:proofErr w:type="spellEnd"/>
      <w:r w:rsidR="00FA5FDC">
        <w:rPr>
          <w:i/>
          <w:color w:val="auto"/>
          <w:sz w:val="22"/>
          <w:szCs w:val="22"/>
        </w:rPr>
        <w:t xml:space="preserve"> 1:25)</w:t>
      </w:r>
    </w:p>
    <w:p w:rsidR="00FA5FDC" w:rsidRDefault="00FA5FDC" w:rsidP="00FA5FDC">
      <w:pPr>
        <w:pStyle w:val="Default"/>
        <w:rPr>
          <w:i/>
          <w:color w:val="auto"/>
          <w:sz w:val="22"/>
          <w:szCs w:val="22"/>
        </w:rPr>
      </w:pPr>
    </w:p>
    <w:p w:rsidR="00FA5FDC" w:rsidRPr="005C2C08" w:rsidRDefault="00FA5FDC" w:rsidP="00FA5FDC">
      <w:pPr>
        <w:pStyle w:val="Default"/>
        <w:rPr>
          <w:b/>
          <w:i/>
          <w:color w:val="auto"/>
          <w:sz w:val="22"/>
          <w:szCs w:val="22"/>
        </w:rPr>
      </w:pPr>
      <w:r w:rsidRPr="005C2C08">
        <w:rPr>
          <w:b/>
          <w:i/>
          <w:color w:val="auto"/>
          <w:sz w:val="22"/>
          <w:szCs w:val="22"/>
        </w:rPr>
        <w:t>Trabajo práctico N°</w:t>
      </w:r>
      <w:r w:rsidR="00C00F18">
        <w:rPr>
          <w:b/>
          <w:i/>
          <w:color w:val="auto"/>
          <w:sz w:val="22"/>
          <w:szCs w:val="22"/>
        </w:rPr>
        <w:t>5</w:t>
      </w:r>
    </w:p>
    <w:p w:rsidR="00FA5FDC" w:rsidRDefault="00FA5FDC" w:rsidP="00FA5FDC">
      <w:pPr>
        <w:pStyle w:val="Default"/>
        <w:numPr>
          <w:ilvl w:val="0"/>
          <w:numId w:val="9"/>
        </w:numPr>
        <w:rPr>
          <w:i/>
          <w:color w:val="auto"/>
          <w:sz w:val="22"/>
          <w:szCs w:val="22"/>
        </w:rPr>
      </w:pPr>
      <w:r>
        <w:rPr>
          <w:i/>
          <w:color w:val="auto"/>
          <w:sz w:val="22"/>
          <w:szCs w:val="22"/>
        </w:rPr>
        <w:t xml:space="preserve">Plano de solados, </w:t>
      </w:r>
      <w:r w:rsidR="00BB7E07">
        <w:rPr>
          <w:i/>
          <w:color w:val="auto"/>
          <w:sz w:val="22"/>
          <w:szCs w:val="22"/>
        </w:rPr>
        <w:t xml:space="preserve">tipo de pisos, replanteos, </w:t>
      </w:r>
      <w:r>
        <w:rPr>
          <w:i/>
          <w:color w:val="auto"/>
          <w:sz w:val="22"/>
          <w:szCs w:val="22"/>
        </w:rPr>
        <w:t>interiores y exteriores</w:t>
      </w:r>
      <w:r w:rsidR="00BB7E07">
        <w:rPr>
          <w:i/>
          <w:color w:val="auto"/>
          <w:sz w:val="22"/>
          <w:szCs w:val="22"/>
        </w:rPr>
        <w:t xml:space="preserve">. Niveles y pendientes </w:t>
      </w:r>
      <w:r>
        <w:rPr>
          <w:i/>
          <w:color w:val="auto"/>
          <w:sz w:val="22"/>
          <w:szCs w:val="22"/>
        </w:rPr>
        <w:t>(</w:t>
      </w:r>
      <w:proofErr w:type="spellStart"/>
      <w:r>
        <w:rPr>
          <w:i/>
          <w:color w:val="auto"/>
          <w:sz w:val="22"/>
          <w:szCs w:val="22"/>
        </w:rPr>
        <w:t>esc</w:t>
      </w:r>
      <w:proofErr w:type="spellEnd"/>
      <w:r>
        <w:rPr>
          <w:i/>
          <w:color w:val="auto"/>
          <w:sz w:val="22"/>
          <w:szCs w:val="22"/>
        </w:rPr>
        <w:t xml:space="preserve"> 1:25)</w:t>
      </w:r>
    </w:p>
    <w:p w:rsidR="00FA5FDC" w:rsidRDefault="00FA5FDC" w:rsidP="00FA5FDC">
      <w:pPr>
        <w:pStyle w:val="Default"/>
        <w:rPr>
          <w:i/>
          <w:color w:val="auto"/>
          <w:sz w:val="22"/>
          <w:szCs w:val="22"/>
        </w:rPr>
      </w:pPr>
    </w:p>
    <w:p w:rsidR="00FA5FDC" w:rsidRPr="005C2C08" w:rsidRDefault="00FA5FDC" w:rsidP="00FA5FDC">
      <w:pPr>
        <w:pStyle w:val="Default"/>
        <w:rPr>
          <w:b/>
          <w:i/>
          <w:color w:val="auto"/>
          <w:sz w:val="22"/>
          <w:szCs w:val="22"/>
        </w:rPr>
      </w:pPr>
      <w:r w:rsidRPr="005C2C08">
        <w:rPr>
          <w:b/>
          <w:i/>
          <w:color w:val="auto"/>
          <w:sz w:val="22"/>
          <w:szCs w:val="22"/>
        </w:rPr>
        <w:t>Trabajo práctico N°</w:t>
      </w:r>
      <w:r w:rsidR="00C00F18">
        <w:rPr>
          <w:b/>
          <w:i/>
          <w:color w:val="auto"/>
          <w:sz w:val="22"/>
          <w:szCs w:val="22"/>
        </w:rPr>
        <w:t>6</w:t>
      </w:r>
    </w:p>
    <w:p w:rsidR="00FA5FDC" w:rsidRDefault="00FA5FDC" w:rsidP="00FA5FDC">
      <w:pPr>
        <w:pStyle w:val="Default"/>
        <w:numPr>
          <w:ilvl w:val="0"/>
          <w:numId w:val="9"/>
        </w:numPr>
        <w:rPr>
          <w:i/>
          <w:color w:val="auto"/>
          <w:sz w:val="22"/>
          <w:szCs w:val="22"/>
        </w:rPr>
      </w:pPr>
      <w:r>
        <w:rPr>
          <w:i/>
          <w:color w:val="auto"/>
          <w:sz w:val="22"/>
          <w:szCs w:val="22"/>
        </w:rPr>
        <w:t>Plano de despieces de baños y cocinas</w:t>
      </w:r>
      <w:r w:rsidR="00BB7E07">
        <w:rPr>
          <w:i/>
          <w:color w:val="auto"/>
          <w:sz w:val="22"/>
          <w:szCs w:val="22"/>
        </w:rPr>
        <w:t xml:space="preserve">. Tipo de materiales, artefactos sanitarios, griferías, accesorios, replanteos y </w:t>
      </w:r>
      <w:proofErr w:type="gramStart"/>
      <w:r w:rsidR="00BB7E07">
        <w:rPr>
          <w:i/>
          <w:color w:val="auto"/>
          <w:sz w:val="22"/>
          <w:szCs w:val="22"/>
        </w:rPr>
        <w:t xml:space="preserve">detalles </w:t>
      </w:r>
      <w:r>
        <w:rPr>
          <w:i/>
          <w:color w:val="auto"/>
          <w:sz w:val="22"/>
          <w:szCs w:val="22"/>
        </w:rPr>
        <w:t xml:space="preserve"> (</w:t>
      </w:r>
      <w:proofErr w:type="spellStart"/>
      <w:proofErr w:type="gramEnd"/>
      <w:r>
        <w:rPr>
          <w:i/>
          <w:color w:val="auto"/>
          <w:sz w:val="22"/>
          <w:szCs w:val="22"/>
        </w:rPr>
        <w:t>esc</w:t>
      </w:r>
      <w:proofErr w:type="spellEnd"/>
      <w:r>
        <w:rPr>
          <w:i/>
          <w:color w:val="auto"/>
          <w:sz w:val="22"/>
          <w:szCs w:val="22"/>
        </w:rPr>
        <w:t xml:space="preserve"> 1:25)</w:t>
      </w:r>
    </w:p>
    <w:p w:rsidR="00FA5FDC" w:rsidRDefault="00FA5FDC" w:rsidP="00FA5FDC">
      <w:pPr>
        <w:pStyle w:val="Default"/>
        <w:rPr>
          <w:i/>
          <w:color w:val="auto"/>
          <w:sz w:val="22"/>
          <w:szCs w:val="22"/>
        </w:rPr>
      </w:pPr>
    </w:p>
    <w:p w:rsidR="00FA5FDC" w:rsidRDefault="00FA5FDC" w:rsidP="00FA5FDC">
      <w:pPr>
        <w:pStyle w:val="Default"/>
        <w:rPr>
          <w:b/>
          <w:i/>
          <w:color w:val="auto"/>
          <w:sz w:val="22"/>
          <w:szCs w:val="22"/>
        </w:rPr>
      </w:pPr>
      <w:r w:rsidRPr="005C2C08">
        <w:rPr>
          <w:b/>
          <w:i/>
          <w:color w:val="auto"/>
          <w:sz w:val="22"/>
          <w:szCs w:val="22"/>
        </w:rPr>
        <w:t>Trabajo práctico N°</w:t>
      </w:r>
      <w:r w:rsidR="00C00F18">
        <w:rPr>
          <w:b/>
          <w:i/>
          <w:color w:val="auto"/>
          <w:sz w:val="22"/>
          <w:szCs w:val="22"/>
        </w:rPr>
        <w:t>7</w:t>
      </w:r>
    </w:p>
    <w:p w:rsidR="00FA5FDC" w:rsidRPr="005C2C08" w:rsidRDefault="00FA5FDC" w:rsidP="00FA5FDC">
      <w:pPr>
        <w:pStyle w:val="Default"/>
        <w:numPr>
          <w:ilvl w:val="0"/>
          <w:numId w:val="9"/>
        </w:numPr>
        <w:rPr>
          <w:b/>
          <w:i/>
          <w:color w:val="auto"/>
          <w:sz w:val="22"/>
          <w:szCs w:val="22"/>
        </w:rPr>
      </w:pPr>
      <w:r>
        <w:rPr>
          <w:i/>
          <w:color w:val="auto"/>
          <w:sz w:val="22"/>
          <w:szCs w:val="22"/>
        </w:rPr>
        <w:t>Plano de detalles constructivos: escantillone</w:t>
      </w:r>
      <w:r w:rsidR="00BB7E07">
        <w:rPr>
          <w:i/>
          <w:color w:val="auto"/>
          <w:sz w:val="22"/>
          <w:szCs w:val="22"/>
        </w:rPr>
        <w:t>s tipo de materiales</w:t>
      </w:r>
      <w:r>
        <w:rPr>
          <w:i/>
          <w:color w:val="auto"/>
          <w:sz w:val="22"/>
          <w:szCs w:val="22"/>
        </w:rPr>
        <w:t>, detalle de fundaciones, detalle de entrepiso, detalle de cubierta (</w:t>
      </w:r>
      <w:proofErr w:type="spellStart"/>
      <w:r>
        <w:rPr>
          <w:i/>
          <w:color w:val="auto"/>
          <w:sz w:val="22"/>
          <w:szCs w:val="22"/>
        </w:rPr>
        <w:t>esc</w:t>
      </w:r>
      <w:proofErr w:type="spellEnd"/>
      <w:r>
        <w:rPr>
          <w:i/>
          <w:color w:val="auto"/>
          <w:sz w:val="22"/>
          <w:szCs w:val="22"/>
        </w:rPr>
        <w:t xml:space="preserve"> 1:10 / 1:5)</w:t>
      </w:r>
    </w:p>
    <w:p w:rsidR="00FA5FDC" w:rsidRDefault="00FA5FDC" w:rsidP="00FA5FDC">
      <w:pPr>
        <w:pStyle w:val="Default"/>
        <w:rPr>
          <w:i/>
          <w:color w:val="auto"/>
          <w:sz w:val="22"/>
          <w:szCs w:val="22"/>
        </w:rPr>
      </w:pPr>
    </w:p>
    <w:p w:rsidR="00FA5FDC" w:rsidRPr="005C2C08" w:rsidRDefault="00FA5FDC" w:rsidP="00FA5FDC">
      <w:pPr>
        <w:pStyle w:val="Default"/>
        <w:rPr>
          <w:b/>
          <w:i/>
          <w:color w:val="auto"/>
          <w:sz w:val="22"/>
          <w:szCs w:val="22"/>
        </w:rPr>
      </w:pPr>
      <w:r w:rsidRPr="005C2C08">
        <w:rPr>
          <w:b/>
          <w:i/>
          <w:color w:val="auto"/>
          <w:sz w:val="22"/>
          <w:szCs w:val="22"/>
        </w:rPr>
        <w:t>Trabajo práctico N°</w:t>
      </w:r>
      <w:r w:rsidR="00C00F18">
        <w:rPr>
          <w:b/>
          <w:i/>
          <w:color w:val="auto"/>
          <w:sz w:val="22"/>
          <w:szCs w:val="22"/>
        </w:rPr>
        <w:t>8</w:t>
      </w:r>
    </w:p>
    <w:p w:rsidR="00FA5FDC" w:rsidRDefault="00FA5FDC" w:rsidP="00FA5FDC">
      <w:pPr>
        <w:pStyle w:val="Default"/>
        <w:numPr>
          <w:ilvl w:val="0"/>
          <w:numId w:val="9"/>
        </w:numPr>
        <w:rPr>
          <w:i/>
          <w:color w:val="auto"/>
          <w:sz w:val="22"/>
          <w:szCs w:val="22"/>
        </w:rPr>
      </w:pPr>
      <w:r>
        <w:rPr>
          <w:i/>
          <w:color w:val="auto"/>
          <w:sz w:val="22"/>
          <w:szCs w:val="22"/>
        </w:rPr>
        <w:t xml:space="preserve">Plano de detalles constructivos, </w:t>
      </w:r>
      <w:r w:rsidR="00BB7E07">
        <w:rPr>
          <w:i/>
          <w:color w:val="auto"/>
          <w:sz w:val="22"/>
          <w:szCs w:val="22"/>
        </w:rPr>
        <w:t>trabajo sobre uno de los detalles desarrollando una perspectiva axonométrica. Despieces</w:t>
      </w:r>
      <w:r>
        <w:rPr>
          <w:i/>
          <w:color w:val="auto"/>
          <w:sz w:val="22"/>
          <w:szCs w:val="22"/>
        </w:rPr>
        <w:t xml:space="preserve"> (</w:t>
      </w:r>
      <w:proofErr w:type="spellStart"/>
      <w:r>
        <w:rPr>
          <w:i/>
          <w:color w:val="auto"/>
          <w:sz w:val="22"/>
          <w:szCs w:val="22"/>
        </w:rPr>
        <w:t>esc</w:t>
      </w:r>
      <w:proofErr w:type="spellEnd"/>
      <w:r>
        <w:rPr>
          <w:i/>
          <w:color w:val="auto"/>
          <w:sz w:val="22"/>
          <w:szCs w:val="22"/>
        </w:rPr>
        <w:t xml:space="preserve"> 1:25)</w:t>
      </w:r>
    </w:p>
    <w:p w:rsidR="00FA5FDC" w:rsidRDefault="00FA5FDC" w:rsidP="00FA5FDC">
      <w:pPr>
        <w:pStyle w:val="Default"/>
        <w:rPr>
          <w:i/>
          <w:color w:val="auto"/>
          <w:sz w:val="22"/>
          <w:szCs w:val="22"/>
        </w:rPr>
      </w:pPr>
    </w:p>
    <w:p w:rsidR="00FA5FDC" w:rsidRPr="005C2C08" w:rsidRDefault="00FA5FDC" w:rsidP="00FA5FDC">
      <w:pPr>
        <w:pStyle w:val="Default"/>
        <w:rPr>
          <w:b/>
          <w:i/>
          <w:color w:val="auto"/>
          <w:sz w:val="22"/>
          <w:szCs w:val="22"/>
        </w:rPr>
      </w:pPr>
      <w:r w:rsidRPr="005C2C08">
        <w:rPr>
          <w:b/>
          <w:i/>
          <w:color w:val="auto"/>
          <w:sz w:val="22"/>
          <w:szCs w:val="22"/>
        </w:rPr>
        <w:t>Trabajo práctico N°</w:t>
      </w:r>
      <w:r w:rsidR="00C00F18">
        <w:rPr>
          <w:b/>
          <w:i/>
          <w:color w:val="auto"/>
          <w:sz w:val="22"/>
          <w:szCs w:val="22"/>
        </w:rPr>
        <w:t>9</w:t>
      </w:r>
    </w:p>
    <w:p w:rsidR="00FA5FDC" w:rsidRDefault="00FA5FDC" w:rsidP="00FA5FDC">
      <w:pPr>
        <w:pStyle w:val="Default"/>
        <w:numPr>
          <w:ilvl w:val="0"/>
          <w:numId w:val="9"/>
        </w:numPr>
        <w:rPr>
          <w:i/>
          <w:color w:val="auto"/>
          <w:sz w:val="22"/>
          <w:szCs w:val="22"/>
        </w:rPr>
      </w:pPr>
      <w:r>
        <w:rPr>
          <w:i/>
          <w:color w:val="auto"/>
          <w:sz w:val="22"/>
          <w:szCs w:val="22"/>
        </w:rPr>
        <w:t>Plano de detalles de escalera</w:t>
      </w:r>
      <w:r w:rsidR="00BB7E07">
        <w:rPr>
          <w:i/>
          <w:color w:val="auto"/>
          <w:sz w:val="22"/>
          <w:szCs w:val="22"/>
        </w:rPr>
        <w:t>, baranda</w:t>
      </w:r>
      <w:r>
        <w:rPr>
          <w:i/>
          <w:color w:val="auto"/>
          <w:sz w:val="22"/>
          <w:szCs w:val="22"/>
        </w:rPr>
        <w:t xml:space="preserve"> y caja de </w:t>
      </w:r>
      <w:r w:rsidR="00BB7E07">
        <w:rPr>
          <w:i/>
          <w:color w:val="auto"/>
          <w:sz w:val="22"/>
          <w:szCs w:val="22"/>
        </w:rPr>
        <w:t>ascensor. Replanteo de niveles de escalones y descansos, Niveles de paradas reglamentarios</w:t>
      </w:r>
      <w:r>
        <w:rPr>
          <w:i/>
          <w:color w:val="auto"/>
          <w:sz w:val="22"/>
          <w:szCs w:val="22"/>
        </w:rPr>
        <w:t xml:space="preserve"> (esc</w:t>
      </w:r>
      <w:r w:rsidR="00BB3177">
        <w:rPr>
          <w:i/>
          <w:color w:val="auto"/>
          <w:sz w:val="22"/>
          <w:szCs w:val="22"/>
        </w:rPr>
        <w:t>1:25)</w:t>
      </w:r>
    </w:p>
    <w:p w:rsidR="002028AD" w:rsidRDefault="002028AD" w:rsidP="00BB3177">
      <w:pPr>
        <w:pStyle w:val="Default"/>
        <w:rPr>
          <w:b/>
          <w:i/>
          <w:color w:val="auto"/>
          <w:sz w:val="22"/>
          <w:szCs w:val="22"/>
        </w:rPr>
      </w:pPr>
    </w:p>
    <w:p w:rsidR="00BB3177" w:rsidRPr="005C2C08" w:rsidRDefault="00BB3177" w:rsidP="00BB3177">
      <w:pPr>
        <w:pStyle w:val="Default"/>
        <w:rPr>
          <w:b/>
          <w:i/>
          <w:color w:val="auto"/>
          <w:sz w:val="22"/>
          <w:szCs w:val="22"/>
        </w:rPr>
      </w:pPr>
      <w:r w:rsidRPr="005C2C08">
        <w:rPr>
          <w:b/>
          <w:i/>
          <w:color w:val="auto"/>
          <w:sz w:val="22"/>
          <w:szCs w:val="22"/>
        </w:rPr>
        <w:t>Trabajo práctico N°</w:t>
      </w:r>
      <w:r w:rsidR="00C00F18">
        <w:rPr>
          <w:b/>
          <w:i/>
          <w:color w:val="auto"/>
          <w:sz w:val="22"/>
          <w:szCs w:val="22"/>
        </w:rPr>
        <w:t>10</w:t>
      </w:r>
    </w:p>
    <w:p w:rsidR="00BB3177" w:rsidRDefault="00BB3177" w:rsidP="00BB3177">
      <w:pPr>
        <w:pStyle w:val="Default"/>
        <w:numPr>
          <w:ilvl w:val="0"/>
          <w:numId w:val="9"/>
        </w:numPr>
        <w:rPr>
          <w:i/>
          <w:color w:val="auto"/>
          <w:sz w:val="22"/>
          <w:szCs w:val="22"/>
        </w:rPr>
      </w:pPr>
      <w:r>
        <w:rPr>
          <w:i/>
          <w:color w:val="auto"/>
          <w:sz w:val="22"/>
          <w:szCs w:val="22"/>
        </w:rPr>
        <w:t xml:space="preserve">Plano de carpintería, </w:t>
      </w:r>
      <w:r w:rsidR="00BB7E07">
        <w:rPr>
          <w:i/>
          <w:color w:val="auto"/>
          <w:sz w:val="22"/>
          <w:szCs w:val="22"/>
        </w:rPr>
        <w:t>puertas, ventanas, placares, muebles de cocina. V</w:t>
      </w:r>
      <w:r>
        <w:rPr>
          <w:i/>
          <w:color w:val="auto"/>
          <w:sz w:val="22"/>
          <w:szCs w:val="22"/>
        </w:rPr>
        <w:t>istas, planillas y detalles</w:t>
      </w:r>
      <w:r w:rsidR="00BB7E07">
        <w:rPr>
          <w:i/>
          <w:color w:val="auto"/>
          <w:sz w:val="22"/>
          <w:szCs w:val="22"/>
        </w:rPr>
        <w:t>. Plantas de carpintería</w:t>
      </w:r>
      <w:r>
        <w:rPr>
          <w:i/>
          <w:color w:val="auto"/>
          <w:sz w:val="22"/>
          <w:szCs w:val="22"/>
        </w:rPr>
        <w:t xml:space="preserve"> (esc1:25 / 1:1)</w:t>
      </w:r>
    </w:p>
    <w:p w:rsidR="00BB3177" w:rsidRDefault="00BB3177" w:rsidP="00BB3177">
      <w:pPr>
        <w:pStyle w:val="Default"/>
        <w:rPr>
          <w:i/>
          <w:color w:val="auto"/>
          <w:sz w:val="22"/>
          <w:szCs w:val="22"/>
        </w:rPr>
      </w:pPr>
    </w:p>
    <w:p w:rsidR="00C00F18" w:rsidRPr="005C2C08" w:rsidRDefault="00C00F18" w:rsidP="00C00F18">
      <w:pPr>
        <w:pStyle w:val="Default"/>
        <w:rPr>
          <w:b/>
          <w:i/>
          <w:color w:val="auto"/>
          <w:sz w:val="22"/>
          <w:szCs w:val="22"/>
        </w:rPr>
      </w:pPr>
      <w:r w:rsidRPr="005C2C08">
        <w:rPr>
          <w:b/>
          <w:i/>
          <w:color w:val="auto"/>
          <w:sz w:val="22"/>
          <w:szCs w:val="22"/>
        </w:rPr>
        <w:t>Trabajo práctico N°</w:t>
      </w:r>
      <w:r>
        <w:rPr>
          <w:b/>
          <w:i/>
          <w:color w:val="auto"/>
          <w:sz w:val="22"/>
          <w:szCs w:val="22"/>
        </w:rPr>
        <w:t>11</w:t>
      </w:r>
    </w:p>
    <w:p w:rsidR="00C00F18" w:rsidRDefault="00C00F18" w:rsidP="00C00F18">
      <w:pPr>
        <w:pStyle w:val="Default"/>
        <w:numPr>
          <w:ilvl w:val="0"/>
          <w:numId w:val="9"/>
        </w:numPr>
        <w:rPr>
          <w:i/>
          <w:color w:val="auto"/>
          <w:sz w:val="22"/>
          <w:szCs w:val="22"/>
        </w:rPr>
      </w:pPr>
      <w:r>
        <w:rPr>
          <w:i/>
          <w:color w:val="auto"/>
          <w:sz w:val="22"/>
          <w:szCs w:val="22"/>
        </w:rPr>
        <w:t>Elaboración de un Informe de Visita a Obra</w:t>
      </w:r>
    </w:p>
    <w:p w:rsidR="00C00F18" w:rsidRDefault="00C00F18" w:rsidP="00C00F18">
      <w:pPr>
        <w:pStyle w:val="Default"/>
        <w:ind w:left="1056"/>
        <w:rPr>
          <w:i/>
          <w:color w:val="auto"/>
          <w:sz w:val="22"/>
          <w:szCs w:val="22"/>
        </w:rPr>
      </w:pPr>
    </w:p>
    <w:p w:rsidR="002028AD" w:rsidRDefault="002028AD" w:rsidP="00BB3177">
      <w:pPr>
        <w:pStyle w:val="Default"/>
        <w:rPr>
          <w:i/>
          <w:color w:val="auto"/>
          <w:sz w:val="22"/>
          <w:szCs w:val="22"/>
        </w:rPr>
      </w:pPr>
    </w:p>
    <w:p w:rsidR="0034316D" w:rsidRPr="00701954" w:rsidRDefault="0034316D" w:rsidP="0034316D">
      <w:pPr>
        <w:pStyle w:val="Default"/>
        <w:rPr>
          <w:b/>
          <w:color w:val="auto"/>
          <w:sz w:val="22"/>
          <w:szCs w:val="22"/>
          <w:u w:val="single"/>
        </w:rPr>
      </w:pPr>
      <w:r w:rsidRPr="00701954">
        <w:rPr>
          <w:b/>
          <w:color w:val="auto"/>
          <w:sz w:val="22"/>
          <w:szCs w:val="22"/>
          <w:u w:val="single"/>
        </w:rPr>
        <w:t>UNIDAD 3:</w:t>
      </w:r>
    </w:p>
    <w:p w:rsidR="0034316D" w:rsidRPr="005C2C08" w:rsidRDefault="0034316D" w:rsidP="0034316D">
      <w:pPr>
        <w:pStyle w:val="Default"/>
        <w:rPr>
          <w:color w:val="auto"/>
          <w:sz w:val="22"/>
          <w:szCs w:val="22"/>
        </w:rPr>
      </w:pPr>
    </w:p>
    <w:p w:rsidR="00701954" w:rsidRDefault="0034316D" w:rsidP="00701954">
      <w:pPr>
        <w:pStyle w:val="Default"/>
        <w:rPr>
          <w:i/>
          <w:color w:val="auto"/>
          <w:sz w:val="22"/>
          <w:szCs w:val="22"/>
        </w:rPr>
      </w:pPr>
      <w:r w:rsidRPr="005C2C08">
        <w:rPr>
          <w:i/>
          <w:color w:val="auto"/>
          <w:sz w:val="22"/>
          <w:szCs w:val="22"/>
        </w:rPr>
        <w:t xml:space="preserve">Sobre el trabajo escogido, el </w:t>
      </w:r>
      <w:r w:rsidR="00701954">
        <w:rPr>
          <w:i/>
          <w:color w:val="auto"/>
          <w:sz w:val="22"/>
          <w:szCs w:val="22"/>
        </w:rPr>
        <w:t>grupo</w:t>
      </w:r>
      <w:r w:rsidRPr="005C2C08">
        <w:rPr>
          <w:i/>
          <w:color w:val="auto"/>
          <w:sz w:val="22"/>
          <w:szCs w:val="22"/>
        </w:rPr>
        <w:t xml:space="preserve"> realizará el detalle de los organismos gubernamentales intervinientes para la aprobación del mismo. Se deberá presentar todos los formularios debidamente cumplimentados para la iniciación del expediente municipal de permiso de construcción</w:t>
      </w:r>
      <w:r w:rsidR="00701954" w:rsidRPr="00701954">
        <w:rPr>
          <w:i/>
          <w:color w:val="auto"/>
          <w:sz w:val="22"/>
          <w:szCs w:val="22"/>
        </w:rPr>
        <w:t xml:space="preserve"> </w:t>
      </w:r>
      <w:r w:rsidR="00701954" w:rsidRPr="00701954">
        <w:rPr>
          <w:i/>
          <w:color w:val="auto"/>
          <w:sz w:val="22"/>
          <w:szCs w:val="22"/>
        </w:rPr>
        <w:lastRenderedPageBreak/>
        <w:t>y factibilidades</w:t>
      </w:r>
      <w:r w:rsidR="00701954">
        <w:rPr>
          <w:i/>
          <w:color w:val="auto"/>
          <w:sz w:val="22"/>
          <w:szCs w:val="22"/>
        </w:rPr>
        <w:t xml:space="preserve"> </w:t>
      </w:r>
      <w:r w:rsidR="00701954" w:rsidRPr="00701954">
        <w:rPr>
          <w:b/>
          <w:i/>
          <w:color w:val="auto"/>
          <w:sz w:val="22"/>
          <w:szCs w:val="22"/>
        </w:rPr>
        <w:t xml:space="preserve">que será elaborado junto con la asignatura “Administración </w:t>
      </w:r>
      <w:r w:rsidR="00701954">
        <w:rPr>
          <w:b/>
          <w:i/>
          <w:color w:val="auto"/>
          <w:sz w:val="22"/>
          <w:szCs w:val="22"/>
        </w:rPr>
        <w:t>Práctica Profesional Supervisada</w:t>
      </w:r>
      <w:r w:rsidR="00701954" w:rsidRPr="00701954">
        <w:rPr>
          <w:b/>
          <w:i/>
          <w:color w:val="auto"/>
          <w:sz w:val="22"/>
          <w:szCs w:val="22"/>
        </w:rPr>
        <w:t>”</w:t>
      </w:r>
      <w:r w:rsidR="00701954" w:rsidRPr="005C2C08">
        <w:rPr>
          <w:i/>
          <w:color w:val="auto"/>
          <w:sz w:val="22"/>
          <w:szCs w:val="22"/>
        </w:rPr>
        <w:t xml:space="preserve">.  Este trabajo se aprobará </w:t>
      </w:r>
      <w:r w:rsidR="00701954">
        <w:rPr>
          <w:i/>
          <w:color w:val="auto"/>
          <w:sz w:val="22"/>
          <w:szCs w:val="22"/>
        </w:rPr>
        <w:t>junto con</w:t>
      </w:r>
      <w:r w:rsidR="00701954" w:rsidRPr="005C2C08">
        <w:rPr>
          <w:i/>
          <w:color w:val="auto"/>
          <w:sz w:val="22"/>
          <w:szCs w:val="22"/>
        </w:rPr>
        <w:t xml:space="preserve"> la formación de </w:t>
      </w:r>
      <w:r w:rsidR="00701954">
        <w:rPr>
          <w:i/>
          <w:color w:val="auto"/>
          <w:sz w:val="22"/>
          <w:szCs w:val="22"/>
        </w:rPr>
        <w:t>la</w:t>
      </w:r>
      <w:r w:rsidR="00701954" w:rsidRPr="005C2C08">
        <w:rPr>
          <w:i/>
          <w:color w:val="auto"/>
          <w:sz w:val="22"/>
          <w:szCs w:val="22"/>
        </w:rPr>
        <w:t xml:space="preserve"> carpeta </w:t>
      </w:r>
      <w:r w:rsidR="00701954">
        <w:rPr>
          <w:i/>
          <w:color w:val="auto"/>
          <w:sz w:val="22"/>
          <w:szCs w:val="22"/>
        </w:rPr>
        <w:t>final, que se detalla en el TP Nº1</w:t>
      </w:r>
      <w:r w:rsidR="00C00F18">
        <w:rPr>
          <w:i/>
          <w:color w:val="auto"/>
          <w:sz w:val="22"/>
          <w:szCs w:val="22"/>
        </w:rPr>
        <w:t>2</w:t>
      </w:r>
    </w:p>
    <w:p w:rsidR="0034316D" w:rsidRPr="005C2C08" w:rsidRDefault="0034316D" w:rsidP="0034316D">
      <w:pPr>
        <w:pStyle w:val="Default"/>
        <w:rPr>
          <w:color w:val="auto"/>
          <w:sz w:val="22"/>
          <w:szCs w:val="22"/>
        </w:rPr>
      </w:pPr>
    </w:p>
    <w:p w:rsidR="0034316D" w:rsidRPr="005C2C08" w:rsidRDefault="0034316D" w:rsidP="0034316D">
      <w:pPr>
        <w:pStyle w:val="Default"/>
        <w:rPr>
          <w:color w:val="auto"/>
          <w:sz w:val="22"/>
          <w:szCs w:val="22"/>
        </w:rPr>
      </w:pPr>
    </w:p>
    <w:p w:rsidR="0034316D" w:rsidRPr="00701954" w:rsidRDefault="0034316D" w:rsidP="0034316D">
      <w:pPr>
        <w:pStyle w:val="Default"/>
        <w:rPr>
          <w:b/>
          <w:color w:val="auto"/>
          <w:sz w:val="22"/>
          <w:szCs w:val="22"/>
          <w:u w:val="single"/>
        </w:rPr>
      </w:pPr>
      <w:r w:rsidRPr="00701954">
        <w:rPr>
          <w:b/>
          <w:color w:val="auto"/>
          <w:sz w:val="22"/>
          <w:szCs w:val="22"/>
          <w:u w:val="single"/>
        </w:rPr>
        <w:t>UNIDAD 4:</w:t>
      </w:r>
    </w:p>
    <w:p w:rsidR="0034316D" w:rsidRPr="005C2C08" w:rsidRDefault="0034316D" w:rsidP="0034316D">
      <w:pPr>
        <w:pStyle w:val="Default"/>
        <w:rPr>
          <w:color w:val="auto"/>
          <w:sz w:val="22"/>
          <w:szCs w:val="22"/>
        </w:rPr>
      </w:pPr>
    </w:p>
    <w:p w:rsidR="00701954" w:rsidRDefault="0034316D" w:rsidP="0034316D">
      <w:pPr>
        <w:pStyle w:val="Default"/>
        <w:rPr>
          <w:i/>
          <w:color w:val="auto"/>
          <w:sz w:val="22"/>
          <w:szCs w:val="22"/>
        </w:rPr>
      </w:pPr>
      <w:r w:rsidRPr="005C2C08">
        <w:rPr>
          <w:i/>
          <w:color w:val="auto"/>
          <w:sz w:val="22"/>
          <w:szCs w:val="22"/>
        </w:rPr>
        <w:t xml:space="preserve">Sobre el trabajo escogido, el </w:t>
      </w:r>
      <w:r w:rsidR="00701954">
        <w:rPr>
          <w:i/>
          <w:color w:val="auto"/>
          <w:sz w:val="22"/>
          <w:szCs w:val="22"/>
        </w:rPr>
        <w:t>grupo</w:t>
      </w:r>
      <w:r w:rsidRPr="005C2C08">
        <w:rPr>
          <w:i/>
          <w:color w:val="auto"/>
          <w:sz w:val="22"/>
          <w:szCs w:val="22"/>
        </w:rPr>
        <w:t xml:space="preserve"> realizará un detalle de los materiales a utilizar, mediante planilla de locales y su correspondiente soporte en catálogos y folletería. A este trabajo se incorporará un pliego de </w:t>
      </w:r>
      <w:r w:rsidRPr="00701954">
        <w:rPr>
          <w:b/>
          <w:i/>
          <w:color w:val="auto"/>
          <w:sz w:val="22"/>
          <w:szCs w:val="22"/>
        </w:rPr>
        <w:t xml:space="preserve">ETG y ETP </w:t>
      </w:r>
      <w:r w:rsidR="00701954" w:rsidRPr="00701954">
        <w:rPr>
          <w:b/>
          <w:i/>
          <w:color w:val="auto"/>
          <w:sz w:val="22"/>
          <w:szCs w:val="22"/>
        </w:rPr>
        <w:t>que será elaborado junto con la asignatura “Administración y Gestión de Obra”</w:t>
      </w:r>
      <w:r w:rsidRPr="005C2C08">
        <w:rPr>
          <w:i/>
          <w:color w:val="auto"/>
          <w:sz w:val="22"/>
          <w:szCs w:val="22"/>
        </w:rPr>
        <w:t xml:space="preserve">.  Este trabajo se aprobará </w:t>
      </w:r>
      <w:r w:rsidR="00701954">
        <w:rPr>
          <w:i/>
          <w:color w:val="auto"/>
          <w:sz w:val="22"/>
          <w:szCs w:val="22"/>
        </w:rPr>
        <w:t xml:space="preserve">junto con </w:t>
      </w:r>
      <w:proofErr w:type="spellStart"/>
      <w:r w:rsidRPr="005C2C08">
        <w:rPr>
          <w:i/>
          <w:color w:val="auto"/>
          <w:sz w:val="22"/>
          <w:szCs w:val="22"/>
        </w:rPr>
        <w:t>con</w:t>
      </w:r>
      <w:proofErr w:type="spellEnd"/>
      <w:r w:rsidRPr="005C2C08">
        <w:rPr>
          <w:i/>
          <w:color w:val="auto"/>
          <w:sz w:val="22"/>
          <w:szCs w:val="22"/>
        </w:rPr>
        <w:t xml:space="preserve"> la formación de </w:t>
      </w:r>
      <w:r w:rsidR="00701954">
        <w:rPr>
          <w:i/>
          <w:color w:val="auto"/>
          <w:sz w:val="22"/>
          <w:szCs w:val="22"/>
        </w:rPr>
        <w:t>la</w:t>
      </w:r>
      <w:r w:rsidRPr="005C2C08">
        <w:rPr>
          <w:i/>
          <w:color w:val="auto"/>
          <w:sz w:val="22"/>
          <w:szCs w:val="22"/>
        </w:rPr>
        <w:t xml:space="preserve"> carpeta </w:t>
      </w:r>
      <w:r w:rsidR="00701954">
        <w:rPr>
          <w:i/>
          <w:color w:val="auto"/>
          <w:sz w:val="22"/>
          <w:szCs w:val="22"/>
        </w:rPr>
        <w:t>final, que se detalla en el TP Nº1</w:t>
      </w:r>
      <w:r w:rsidR="00C00F18">
        <w:rPr>
          <w:i/>
          <w:color w:val="auto"/>
          <w:sz w:val="22"/>
          <w:szCs w:val="22"/>
        </w:rPr>
        <w:t>2</w:t>
      </w:r>
    </w:p>
    <w:p w:rsidR="00701954" w:rsidRDefault="00701954" w:rsidP="0034316D">
      <w:pPr>
        <w:pStyle w:val="Default"/>
        <w:rPr>
          <w:i/>
          <w:color w:val="auto"/>
          <w:sz w:val="22"/>
          <w:szCs w:val="22"/>
        </w:rPr>
      </w:pPr>
    </w:p>
    <w:p w:rsidR="00701954" w:rsidRPr="005C2C08" w:rsidRDefault="00701954" w:rsidP="00701954">
      <w:pPr>
        <w:pStyle w:val="Default"/>
        <w:rPr>
          <w:b/>
          <w:i/>
          <w:color w:val="auto"/>
          <w:sz w:val="22"/>
          <w:szCs w:val="22"/>
        </w:rPr>
      </w:pPr>
      <w:r w:rsidRPr="005C2C08">
        <w:rPr>
          <w:b/>
          <w:i/>
          <w:color w:val="auto"/>
          <w:sz w:val="22"/>
          <w:szCs w:val="22"/>
        </w:rPr>
        <w:t>Trabajo práctico N°</w:t>
      </w:r>
      <w:r w:rsidR="00C00F18">
        <w:rPr>
          <w:b/>
          <w:i/>
          <w:color w:val="auto"/>
          <w:sz w:val="22"/>
          <w:szCs w:val="22"/>
        </w:rPr>
        <w:t>12</w:t>
      </w:r>
    </w:p>
    <w:p w:rsidR="00701954" w:rsidRDefault="00701954" w:rsidP="00701954">
      <w:pPr>
        <w:pStyle w:val="Default"/>
        <w:numPr>
          <w:ilvl w:val="0"/>
          <w:numId w:val="9"/>
        </w:numPr>
        <w:rPr>
          <w:i/>
          <w:color w:val="auto"/>
          <w:sz w:val="22"/>
          <w:szCs w:val="22"/>
        </w:rPr>
      </w:pPr>
      <w:r>
        <w:rPr>
          <w:i/>
          <w:color w:val="auto"/>
          <w:sz w:val="22"/>
          <w:szCs w:val="22"/>
        </w:rPr>
        <w:t>Armado de carpetas: carátulas, índices, separadores</w:t>
      </w:r>
    </w:p>
    <w:p w:rsidR="0034316D" w:rsidRPr="005C2C08" w:rsidRDefault="0034316D" w:rsidP="0034316D">
      <w:pPr>
        <w:pStyle w:val="Default"/>
        <w:numPr>
          <w:ilvl w:val="0"/>
          <w:numId w:val="11"/>
        </w:numPr>
        <w:rPr>
          <w:i/>
          <w:color w:val="auto"/>
          <w:sz w:val="22"/>
          <w:szCs w:val="22"/>
        </w:rPr>
      </w:pPr>
      <w:r w:rsidRPr="005C2C08">
        <w:rPr>
          <w:i/>
          <w:color w:val="auto"/>
          <w:sz w:val="22"/>
          <w:szCs w:val="22"/>
        </w:rPr>
        <w:t>Memorias</w:t>
      </w:r>
    </w:p>
    <w:p w:rsidR="0034316D" w:rsidRPr="005C2C08" w:rsidRDefault="0034316D" w:rsidP="0034316D">
      <w:pPr>
        <w:pStyle w:val="Default"/>
        <w:numPr>
          <w:ilvl w:val="0"/>
          <w:numId w:val="11"/>
        </w:numPr>
        <w:rPr>
          <w:i/>
          <w:color w:val="auto"/>
          <w:sz w:val="22"/>
          <w:szCs w:val="22"/>
        </w:rPr>
      </w:pPr>
      <w:r w:rsidRPr="005C2C08">
        <w:rPr>
          <w:i/>
          <w:color w:val="auto"/>
          <w:sz w:val="22"/>
          <w:szCs w:val="22"/>
        </w:rPr>
        <w:t>Documentación grafica</w:t>
      </w:r>
    </w:p>
    <w:p w:rsidR="0034316D" w:rsidRPr="005C2C08" w:rsidRDefault="0034316D" w:rsidP="0034316D">
      <w:pPr>
        <w:pStyle w:val="Default"/>
        <w:numPr>
          <w:ilvl w:val="0"/>
          <w:numId w:val="11"/>
        </w:numPr>
        <w:rPr>
          <w:i/>
          <w:color w:val="auto"/>
          <w:sz w:val="22"/>
          <w:szCs w:val="22"/>
        </w:rPr>
      </w:pPr>
      <w:r w:rsidRPr="005C2C08">
        <w:rPr>
          <w:i/>
          <w:color w:val="auto"/>
          <w:sz w:val="22"/>
          <w:szCs w:val="22"/>
        </w:rPr>
        <w:t>Especificaciones</w:t>
      </w:r>
    </w:p>
    <w:p w:rsidR="0034316D" w:rsidRDefault="0034316D" w:rsidP="0034316D">
      <w:pPr>
        <w:pStyle w:val="Default"/>
        <w:numPr>
          <w:ilvl w:val="0"/>
          <w:numId w:val="11"/>
        </w:numPr>
        <w:rPr>
          <w:i/>
          <w:color w:val="auto"/>
          <w:sz w:val="22"/>
          <w:szCs w:val="22"/>
        </w:rPr>
      </w:pPr>
      <w:r w:rsidRPr="005C2C08">
        <w:rPr>
          <w:i/>
          <w:color w:val="auto"/>
          <w:sz w:val="22"/>
          <w:szCs w:val="22"/>
        </w:rPr>
        <w:t>Folletería</w:t>
      </w:r>
    </w:p>
    <w:p w:rsidR="002028AD" w:rsidRDefault="002028AD" w:rsidP="002028AD">
      <w:pPr>
        <w:pStyle w:val="Default"/>
        <w:rPr>
          <w:i/>
          <w:color w:val="auto"/>
          <w:sz w:val="22"/>
          <w:szCs w:val="22"/>
        </w:rPr>
      </w:pPr>
    </w:p>
    <w:p w:rsidR="002028AD" w:rsidRPr="00701954" w:rsidRDefault="002028AD" w:rsidP="002028AD">
      <w:pPr>
        <w:pStyle w:val="Default"/>
        <w:rPr>
          <w:b/>
          <w:color w:val="auto"/>
          <w:sz w:val="22"/>
          <w:szCs w:val="22"/>
          <w:u w:val="single"/>
        </w:rPr>
      </w:pPr>
      <w:r>
        <w:rPr>
          <w:b/>
          <w:color w:val="auto"/>
          <w:sz w:val="22"/>
          <w:szCs w:val="22"/>
          <w:u w:val="single"/>
        </w:rPr>
        <w:t>DESCRIPCIÓN DE LAS ACTIVIDADES PRÁCTICAS</w:t>
      </w:r>
      <w:r w:rsidRPr="00701954">
        <w:rPr>
          <w:b/>
          <w:color w:val="auto"/>
          <w:sz w:val="22"/>
          <w:szCs w:val="22"/>
          <w:u w:val="single"/>
        </w:rPr>
        <w:t>:</w:t>
      </w:r>
    </w:p>
    <w:p w:rsidR="002028AD" w:rsidRPr="005C2C08" w:rsidRDefault="002028AD" w:rsidP="002028AD">
      <w:pPr>
        <w:pStyle w:val="Default"/>
        <w:rPr>
          <w:color w:val="auto"/>
          <w:sz w:val="22"/>
          <w:szCs w:val="22"/>
        </w:rPr>
      </w:pPr>
    </w:p>
    <w:p w:rsidR="002028AD" w:rsidRDefault="002028AD" w:rsidP="002028AD">
      <w:pPr>
        <w:pStyle w:val="Default"/>
        <w:rPr>
          <w:i/>
          <w:color w:val="auto"/>
          <w:sz w:val="22"/>
          <w:szCs w:val="22"/>
        </w:rPr>
      </w:pPr>
      <w:r>
        <w:rPr>
          <w:i/>
          <w:color w:val="auto"/>
          <w:sz w:val="22"/>
          <w:szCs w:val="22"/>
        </w:rPr>
        <w:t>Dentro de las actividades de la asignatura se prevé una “Visita a Obra” en fecha adecuada al calendario, a una obra seleccionada por la cátedra por su documentación técnica.</w:t>
      </w:r>
    </w:p>
    <w:p w:rsidR="002028AD" w:rsidRDefault="002028AD" w:rsidP="002028AD">
      <w:pPr>
        <w:pStyle w:val="Default"/>
        <w:rPr>
          <w:i/>
          <w:color w:val="auto"/>
          <w:sz w:val="22"/>
          <w:szCs w:val="22"/>
        </w:rPr>
      </w:pPr>
      <w:r>
        <w:rPr>
          <w:i/>
          <w:color w:val="auto"/>
          <w:sz w:val="22"/>
          <w:szCs w:val="22"/>
        </w:rPr>
        <w:t>En esta visita el objetivo es acercar al alumno al manejo documental de una obra de importante complejidad.</w:t>
      </w:r>
    </w:p>
    <w:p w:rsidR="002028AD" w:rsidRDefault="002028AD" w:rsidP="002028AD">
      <w:pPr>
        <w:pStyle w:val="Default"/>
        <w:rPr>
          <w:i/>
          <w:color w:val="auto"/>
          <w:sz w:val="22"/>
          <w:szCs w:val="22"/>
        </w:rPr>
      </w:pPr>
      <w:r>
        <w:rPr>
          <w:i/>
          <w:color w:val="auto"/>
          <w:sz w:val="22"/>
          <w:szCs w:val="22"/>
        </w:rPr>
        <w:t>Se solicita la presencia del responsable documental de la obra donde se la solicita una descripción de la documentación existente en la obra y el manejo de la misma.</w:t>
      </w:r>
    </w:p>
    <w:p w:rsidR="002028AD" w:rsidRDefault="002028AD" w:rsidP="002028AD">
      <w:pPr>
        <w:pStyle w:val="Default"/>
        <w:rPr>
          <w:i/>
          <w:color w:val="auto"/>
          <w:sz w:val="22"/>
          <w:szCs w:val="22"/>
        </w:rPr>
      </w:pPr>
    </w:p>
    <w:p w:rsidR="002028AD" w:rsidRDefault="002028AD" w:rsidP="002028AD">
      <w:pPr>
        <w:pStyle w:val="Default"/>
        <w:rPr>
          <w:i/>
          <w:color w:val="auto"/>
          <w:sz w:val="22"/>
          <w:szCs w:val="22"/>
        </w:rPr>
      </w:pPr>
      <w:r>
        <w:rPr>
          <w:i/>
          <w:color w:val="auto"/>
          <w:sz w:val="22"/>
          <w:szCs w:val="22"/>
        </w:rPr>
        <w:t>Sobre la visita se pide a los alumnos un “Informe de Visita a Obra”</w:t>
      </w:r>
    </w:p>
    <w:p w:rsidR="002028AD" w:rsidRPr="005C2C08" w:rsidRDefault="002028AD" w:rsidP="002028AD">
      <w:pPr>
        <w:pStyle w:val="Default"/>
        <w:rPr>
          <w:i/>
          <w:color w:val="auto"/>
          <w:sz w:val="22"/>
          <w:szCs w:val="22"/>
        </w:rPr>
      </w:pPr>
    </w:p>
    <w:p w:rsidR="00C00F18" w:rsidRDefault="00C00F18" w:rsidP="0034316D">
      <w:pPr>
        <w:pStyle w:val="Default"/>
        <w:rPr>
          <w:color w:val="548DD4"/>
          <w:sz w:val="22"/>
          <w:szCs w:val="22"/>
        </w:rPr>
      </w:pPr>
    </w:p>
    <w:p w:rsidR="009D5D86" w:rsidRDefault="009D5D86" w:rsidP="0034316D">
      <w:pPr>
        <w:pStyle w:val="Default"/>
        <w:rPr>
          <w:color w:val="548DD4"/>
          <w:sz w:val="22"/>
          <w:szCs w:val="22"/>
        </w:rPr>
      </w:pPr>
    </w:p>
    <w:p w:rsidR="009D5D86" w:rsidRDefault="009D5D86" w:rsidP="0034316D">
      <w:pPr>
        <w:pStyle w:val="Default"/>
        <w:rPr>
          <w:color w:val="548DD4"/>
          <w:sz w:val="22"/>
          <w:szCs w:val="22"/>
        </w:rPr>
      </w:pPr>
    </w:p>
    <w:p w:rsidR="009D5D86" w:rsidRDefault="009D5D86" w:rsidP="0034316D">
      <w:pPr>
        <w:pStyle w:val="Default"/>
        <w:rPr>
          <w:color w:val="548DD4"/>
          <w:sz w:val="22"/>
          <w:szCs w:val="22"/>
        </w:rPr>
      </w:pPr>
    </w:p>
    <w:p w:rsidR="009D5D86" w:rsidRDefault="009D5D86" w:rsidP="0034316D">
      <w:pPr>
        <w:pStyle w:val="Default"/>
        <w:rPr>
          <w:color w:val="548DD4"/>
          <w:sz w:val="22"/>
          <w:szCs w:val="22"/>
        </w:rPr>
      </w:pPr>
    </w:p>
    <w:p w:rsidR="009D5D86" w:rsidRDefault="009D5D86" w:rsidP="0034316D">
      <w:pPr>
        <w:pStyle w:val="Default"/>
        <w:rPr>
          <w:color w:val="548DD4"/>
          <w:sz w:val="22"/>
          <w:szCs w:val="22"/>
        </w:rPr>
      </w:pPr>
    </w:p>
    <w:p w:rsidR="009D5D86" w:rsidRDefault="009D5D86" w:rsidP="0034316D">
      <w:pPr>
        <w:pStyle w:val="Default"/>
        <w:rPr>
          <w:color w:val="548DD4"/>
          <w:sz w:val="22"/>
          <w:szCs w:val="22"/>
        </w:rPr>
      </w:pPr>
    </w:p>
    <w:p w:rsidR="009D5D86" w:rsidRDefault="009D5D86" w:rsidP="0034316D">
      <w:pPr>
        <w:pStyle w:val="Default"/>
        <w:rPr>
          <w:color w:val="548DD4"/>
          <w:sz w:val="22"/>
          <w:szCs w:val="22"/>
        </w:rPr>
      </w:pPr>
    </w:p>
    <w:p w:rsidR="009D5D86" w:rsidRDefault="009D5D86" w:rsidP="0034316D">
      <w:pPr>
        <w:pStyle w:val="Default"/>
        <w:rPr>
          <w:color w:val="548DD4"/>
          <w:sz w:val="22"/>
          <w:szCs w:val="22"/>
        </w:rPr>
      </w:pPr>
    </w:p>
    <w:p w:rsidR="009D5D86" w:rsidRDefault="009D5D86" w:rsidP="0034316D">
      <w:pPr>
        <w:pStyle w:val="Default"/>
        <w:rPr>
          <w:color w:val="548DD4"/>
          <w:sz w:val="22"/>
          <w:szCs w:val="22"/>
        </w:rPr>
      </w:pPr>
    </w:p>
    <w:p w:rsidR="009D5D86" w:rsidRDefault="009D5D86" w:rsidP="0034316D">
      <w:pPr>
        <w:pStyle w:val="Default"/>
        <w:rPr>
          <w:color w:val="548DD4"/>
          <w:sz w:val="22"/>
          <w:szCs w:val="22"/>
        </w:rPr>
      </w:pPr>
    </w:p>
    <w:p w:rsidR="009D5D86" w:rsidRDefault="009D5D86" w:rsidP="0034316D">
      <w:pPr>
        <w:pStyle w:val="Default"/>
        <w:rPr>
          <w:color w:val="548DD4"/>
          <w:sz w:val="22"/>
          <w:szCs w:val="22"/>
        </w:rPr>
      </w:pPr>
    </w:p>
    <w:p w:rsidR="009D5D86" w:rsidRDefault="009D5D86" w:rsidP="0034316D">
      <w:pPr>
        <w:pStyle w:val="Default"/>
        <w:rPr>
          <w:color w:val="548DD4"/>
          <w:sz w:val="22"/>
          <w:szCs w:val="22"/>
        </w:rPr>
      </w:pPr>
    </w:p>
    <w:p w:rsidR="009D5D86" w:rsidRDefault="009D5D86" w:rsidP="0034316D">
      <w:pPr>
        <w:pStyle w:val="Default"/>
        <w:rPr>
          <w:color w:val="548DD4"/>
          <w:sz w:val="22"/>
          <w:szCs w:val="22"/>
        </w:rPr>
      </w:pPr>
    </w:p>
    <w:p w:rsidR="009D5D86" w:rsidRDefault="009D5D86" w:rsidP="0034316D">
      <w:pPr>
        <w:pStyle w:val="Default"/>
        <w:rPr>
          <w:color w:val="548DD4"/>
          <w:sz w:val="22"/>
          <w:szCs w:val="22"/>
        </w:rPr>
      </w:pPr>
    </w:p>
    <w:p w:rsidR="009D5D86" w:rsidRDefault="009D5D86" w:rsidP="0034316D">
      <w:pPr>
        <w:pStyle w:val="Default"/>
        <w:rPr>
          <w:color w:val="548DD4"/>
          <w:sz w:val="22"/>
          <w:szCs w:val="22"/>
        </w:rPr>
      </w:pPr>
    </w:p>
    <w:p w:rsidR="00C00F18" w:rsidRDefault="00C00F18" w:rsidP="0034316D">
      <w:pPr>
        <w:pStyle w:val="Default"/>
        <w:rPr>
          <w:color w:val="548DD4"/>
          <w:sz w:val="22"/>
          <w:szCs w:val="22"/>
        </w:rPr>
      </w:pPr>
    </w:p>
    <w:p w:rsidR="002028AD" w:rsidRDefault="002028AD" w:rsidP="0034316D">
      <w:pPr>
        <w:pStyle w:val="Default"/>
        <w:rPr>
          <w:color w:val="548DD4"/>
          <w:sz w:val="22"/>
          <w:szCs w:val="22"/>
        </w:rPr>
      </w:pPr>
    </w:p>
    <w:p w:rsidR="002028AD" w:rsidRDefault="002028AD" w:rsidP="0034316D">
      <w:pPr>
        <w:pStyle w:val="Default"/>
        <w:rPr>
          <w:color w:val="548DD4"/>
          <w:sz w:val="22"/>
          <w:szCs w:val="22"/>
        </w:rPr>
      </w:pPr>
    </w:p>
    <w:p w:rsidR="002028AD" w:rsidRDefault="002028AD" w:rsidP="0034316D">
      <w:pPr>
        <w:pStyle w:val="Default"/>
        <w:rPr>
          <w:color w:val="548DD4"/>
          <w:sz w:val="22"/>
          <w:szCs w:val="22"/>
        </w:rPr>
      </w:pPr>
    </w:p>
    <w:p w:rsidR="002028AD" w:rsidRDefault="002028AD" w:rsidP="0034316D">
      <w:pPr>
        <w:pStyle w:val="Default"/>
        <w:rPr>
          <w:color w:val="548DD4"/>
          <w:sz w:val="22"/>
          <w:szCs w:val="22"/>
        </w:rPr>
      </w:pPr>
    </w:p>
    <w:p w:rsidR="0034316D" w:rsidRPr="00B0345E" w:rsidRDefault="0034316D" w:rsidP="0034316D">
      <w:pPr>
        <w:shd w:val="clear" w:color="auto" w:fill="BFBFBF"/>
        <w:jc w:val="center"/>
        <w:rPr>
          <w:b/>
          <w:sz w:val="32"/>
          <w:szCs w:val="32"/>
          <w:lang w:val="es-ES_tradnl"/>
        </w:rPr>
      </w:pPr>
      <w:r>
        <w:rPr>
          <w:b/>
          <w:sz w:val="32"/>
          <w:szCs w:val="32"/>
          <w:lang w:val="es-ES_tradnl"/>
        </w:rPr>
        <w:t>EVALUACIÓN</w:t>
      </w:r>
    </w:p>
    <w:p w:rsidR="0034316D" w:rsidRDefault="0034316D" w:rsidP="0034316D">
      <w:pPr>
        <w:pStyle w:val="Default"/>
        <w:rPr>
          <w:color w:val="548DD4"/>
          <w:sz w:val="22"/>
          <w:szCs w:val="22"/>
        </w:rPr>
      </w:pPr>
    </w:p>
    <w:p w:rsidR="0034316D" w:rsidRPr="00C10D66" w:rsidRDefault="0034316D" w:rsidP="0034316D">
      <w:pPr>
        <w:rPr>
          <w:szCs w:val="22"/>
          <w:lang w:val="es-AR"/>
        </w:rPr>
      </w:pPr>
    </w:p>
    <w:p w:rsidR="0034316D" w:rsidRDefault="0034316D" w:rsidP="0034316D">
      <w:pPr>
        <w:numPr>
          <w:ilvl w:val="0"/>
          <w:numId w:val="12"/>
        </w:numPr>
        <w:rPr>
          <w:b/>
          <w:szCs w:val="22"/>
          <w:lang w:val="es-ES_tradnl"/>
        </w:rPr>
      </w:pPr>
      <w:r>
        <w:rPr>
          <w:b/>
          <w:szCs w:val="22"/>
          <w:lang w:val="es-ES_tradnl"/>
        </w:rPr>
        <w:t>Criterios de evaluación:</w:t>
      </w:r>
    </w:p>
    <w:p w:rsidR="0034316D" w:rsidRDefault="0034316D" w:rsidP="0034316D">
      <w:pPr>
        <w:rPr>
          <w:b/>
          <w:szCs w:val="22"/>
          <w:lang w:val="es-ES_tradnl"/>
        </w:rPr>
      </w:pPr>
    </w:p>
    <w:p w:rsidR="0034316D" w:rsidRPr="000C6911" w:rsidRDefault="0034316D" w:rsidP="0034316D">
      <w:pPr>
        <w:pStyle w:val="Default"/>
        <w:spacing w:after="23"/>
        <w:rPr>
          <w:sz w:val="22"/>
          <w:szCs w:val="22"/>
        </w:rPr>
      </w:pPr>
      <w:r w:rsidRPr="000C6911">
        <w:rPr>
          <w:sz w:val="22"/>
          <w:szCs w:val="22"/>
        </w:rPr>
        <w:t xml:space="preserve">Se tendrá en cuenta los siguientes criterios de </w:t>
      </w:r>
      <w:r w:rsidRPr="000C6911">
        <w:rPr>
          <w:b/>
          <w:sz w:val="22"/>
          <w:szCs w:val="22"/>
        </w:rPr>
        <w:t>fondo</w:t>
      </w:r>
      <w:r w:rsidRPr="000C6911">
        <w:rPr>
          <w:sz w:val="22"/>
          <w:szCs w:val="22"/>
        </w:rPr>
        <w:t xml:space="preserve">: </w:t>
      </w:r>
      <w:r>
        <w:rPr>
          <w:sz w:val="22"/>
          <w:szCs w:val="22"/>
        </w:rPr>
        <w:t xml:space="preserve">expresión gráfica, </w:t>
      </w:r>
      <w:r w:rsidRPr="000C6911">
        <w:rPr>
          <w:sz w:val="22"/>
          <w:szCs w:val="22"/>
        </w:rPr>
        <w:t>completitud, rigurosidad, coherencia, profun</w:t>
      </w:r>
      <w:r>
        <w:rPr>
          <w:sz w:val="22"/>
          <w:szCs w:val="22"/>
        </w:rPr>
        <w:t>didad, dedicación</w:t>
      </w:r>
      <w:r w:rsidRPr="000C6911">
        <w:rPr>
          <w:sz w:val="22"/>
          <w:szCs w:val="22"/>
        </w:rPr>
        <w:t>.</w:t>
      </w:r>
    </w:p>
    <w:p w:rsidR="0034316D" w:rsidRDefault="0034316D" w:rsidP="0034316D">
      <w:pPr>
        <w:pStyle w:val="Default"/>
        <w:spacing w:after="23"/>
        <w:rPr>
          <w:sz w:val="22"/>
          <w:szCs w:val="22"/>
        </w:rPr>
      </w:pPr>
      <w:r w:rsidRPr="000C6911">
        <w:rPr>
          <w:sz w:val="22"/>
          <w:szCs w:val="22"/>
        </w:rPr>
        <w:t xml:space="preserve">Respecto a la </w:t>
      </w:r>
      <w:r w:rsidRPr="000C6911">
        <w:rPr>
          <w:b/>
          <w:sz w:val="22"/>
          <w:szCs w:val="22"/>
        </w:rPr>
        <w:t>forma</w:t>
      </w:r>
      <w:r>
        <w:rPr>
          <w:sz w:val="22"/>
          <w:szCs w:val="22"/>
        </w:rPr>
        <w:t>:</w:t>
      </w:r>
      <w:r w:rsidRPr="000C6911">
        <w:rPr>
          <w:sz w:val="22"/>
          <w:szCs w:val="22"/>
        </w:rPr>
        <w:t xml:space="preserve"> </w:t>
      </w:r>
      <w:r>
        <w:rPr>
          <w:sz w:val="22"/>
          <w:szCs w:val="22"/>
        </w:rPr>
        <w:t>expresión oral</w:t>
      </w:r>
      <w:r w:rsidRPr="000C6911">
        <w:rPr>
          <w:sz w:val="22"/>
          <w:szCs w:val="22"/>
        </w:rPr>
        <w:t>, participación activa y respetuosa en los debates, críticas y discusiones</w:t>
      </w:r>
    </w:p>
    <w:p w:rsidR="001D1EAA" w:rsidRPr="000C6911" w:rsidRDefault="001D1EAA" w:rsidP="0034316D">
      <w:pPr>
        <w:pStyle w:val="Default"/>
        <w:spacing w:after="23"/>
        <w:rPr>
          <w:sz w:val="22"/>
          <w:szCs w:val="22"/>
        </w:rPr>
      </w:pPr>
    </w:p>
    <w:p w:rsidR="0034316D" w:rsidRPr="007D629D" w:rsidRDefault="0034316D" w:rsidP="0034316D">
      <w:pPr>
        <w:widowControl w:val="0"/>
        <w:spacing w:before="7" w:line="248" w:lineRule="auto"/>
        <w:ind w:right="210"/>
        <w:contextualSpacing/>
        <w:jc w:val="both"/>
        <w:rPr>
          <w:rFonts w:eastAsia="Arial" w:cs="Arial"/>
          <w:spacing w:val="2"/>
          <w:szCs w:val="22"/>
        </w:rPr>
      </w:pPr>
      <w:r>
        <w:t>Tratándose de una materi</w:t>
      </w:r>
      <w:r w:rsidR="001D1EAA">
        <w:t xml:space="preserve">a del tipo “asignatura-taller” y la “gradualidad” de los trabajos </w:t>
      </w:r>
      <w:r w:rsidR="009B583F">
        <w:t>prácticos</w:t>
      </w:r>
      <w:r w:rsidR="001D1EAA">
        <w:t xml:space="preserve"> que en ella se desarrollan</w:t>
      </w:r>
      <w:r w:rsidR="009B583F">
        <w:t xml:space="preserve"> para llegar a la carpeta final, </w:t>
      </w:r>
      <w:r>
        <w:t>la misma e</w:t>
      </w:r>
      <w:r w:rsidRPr="00C44E97">
        <w:rPr>
          <w:rFonts w:eastAsia="Arial" w:cs="Arial"/>
          <w:spacing w:val="2"/>
          <w:szCs w:val="22"/>
        </w:rPr>
        <w:t xml:space="preserve">s </w:t>
      </w:r>
      <w:r w:rsidRPr="00C44E97">
        <w:rPr>
          <w:rFonts w:eastAsia="Arial" w:cs="Arial"/>
          <w:b/>
          <w:spacing w:val="2"/>
          <w:szCs w:val="22"/>
        </w:rPr>
        <w:t>“</w:t>
      </w:r>
      <w:r w:rsidR="009B583F">
        <w:rPr>
          <w:rFonts w:eastAsia="Arial" w:cs="Arial"/>
          <w:b/>
          <w:spacing w:val="2"/>
          <w:szCs w:val="22"/>
        </w:rPr>
        <w:t>PROMOCIONAL</w:t>
      </w:r>
      <w:r w:rsidRPr="00C44E97">
        <w:rPr>
          <w:rFonts w:eastAsia="Arial" w:cs="Arial"/>
          <w:b/>
          <w:spacing w:val="2"/>
          <w:szCs w:val="22"/>
        </w:rPr>
        <w:t xml:space="preserve">” </w:t>
      </w:r>
      <w:r w:rsidR="009D5D86" w:rsidRPr="009B583F">
        <w:rPr>
          <w:rFonts w:eastAsia="Arial" w:cs="Arial"/>
          <w:spacing w:val="2"/>
          <w:szCs w:val="22"/>
        </w:rPr>
        <w:t>y</w:t>
      </w:r>
      <w:r w:rsidR="009D5D86">
        <w:rPr>
          <w:rFonts w:eastAsia="Arial" w:cs="Arial"/>
          <w:b/>
          <w:spacing w:val="2"/>
          <w:szCs w:val="22"/>
        </w:rPr>
        <w:t xml:space="preserve"> </w:t>
      </w:r>
      <w:r w:rsidR="007D629D" w:rsidRPr="007D629D">
        <w:rPr>
          <w:rFonts w:eastAsia="Arial" w:cs="Arial"/>
          <w:spacing w:val="2"/>
          <w:szCs w:val="22"/>
        </w:rPr>
        <w:t>solo podrán rendir con la</w:t>
      </w:r>
      <w:r w:rsidR="007D629D">
        <w:rPr>
          <w:rFonts w:eastAsia="Arial" w:cs="Arial"/>
          <w:b/>
          <w:spacing w:val="2"/>
          <w:szCs w:val="22"/>
        </w:rPr>
        <w:t xml:space="preserve"> </w:t>
      </w:r>
      <w:r w:rsidR="007D629D" w:rsidRPr="007D629D">
        <w:rPr>
          <w:rFonts w:eastAsia="Arial" w:cs="Arial"/>
          <w:spacing w:val="2"/>
          <w:szCs w:val="22"/>
        </w:rPr>
        <w:t>condición de</w:t>
      </w:r>
      <w:r w:rsidR="007D629D">
        <w:rPr>
          <w:rFonts w:eastAsia="Arial" w:cs="Arial"/>
          <w:b/>
          <w:spacing w:val="2"/>
          <w:szCs w:val="22"/>
        </w:rPr>
        <w:t xml:space="preserve"> “ALUMNO LIBRE” </w:t>
      </w:r>
      <w:r w:rsidR="007D629D">
        <w:rPr>
          <w:rFonts w:eastAsia="Arial" w:cs="Arial"/>
          <w:spacing w:val="2"/>
          <w:szCs w:val="22"/>
        </w:rPr>
        <w:t>aquellos alumnos que hayan presenciado la totalidad de las clases y hayan presentado la totalidad de los Trabajos Prácticos</w:t>
      </w:r>
      <w:r w:rsidR="00397940">
        <w:rPr>
          <w:rFonts w:eastAsia="Arial" w:cs="Arial"/>
          <w:spacing w:val="2"/>
          <w:szCs w:val="22"/>
        </w:rPr>
        <w:t xml:space="preserve"> en tiempo y forma</w:t>
      </w:r>
      <w:r w:rsidR="007D629D">
        <w:rPr>
          <w:rFonts w:eastAsia="Arial" w:cs="Arial"/>
          <w:spacing w:val="2"/>
          <w:szCs w:val="22"/>
        </w:rPr>
        <w:t>, los cuales se evaluarán en la correspondiente mesa académica.</w:t>
      </w:r>
    </w:p>
    <w:p w:rsidR="009B583F" w:rsidRDefault="009B583F" w:rsidP="0034316D">
      <w:pPr>
        <w:widowControl w:val="0"/>
        <w:spacing w:before="7" w:line="248" w:lineRule="auto"/>
        <w:ind w:right="210"/>
        <w:contextualSpacing/>
        <w:jc w:val="both"/>
        <w:rPr>
          <w:rFonts w:eastAsia="Arial" w:cs="Arial"/>
          <w:b/>
          <w:spacing w:val="2"/>
          <w:szCs w:val="22"/>
        </w:rPr>
      </w:pPr>
    </w:p>
    <w:p w:rsidR="009B583F" w:rsidRPr="009B583F" w:rsidRDefault="009B583F" w:rsidP="0034316D">
      <w:pPr>
        <w:widowControl w:val="0"/>
        <w:spacing w:before="7" w:line="248" w:lineRule="auto"/>
        <w:ind w:right="210"/>
        <w:contextualSpacing/>
        <w:jc w:val="both"/>
        <w:rPr>
          <w:rFonts w:eastAsia="Arial" w:cs="Arial"/>
          <w:spacing w:val="2"/>
          <w:szCs w:val="22"/>
        </w:rPr>
      </w:pPr>
      <w:r>
        <w:rPr>
          <w:rFonts w:eastAsia="Arial" w:cs="Arial"/>
          <w:spacing w:val="2"/>
          <w:szCs w:val="22"/>
        </w:rPr>
        <w:t xml:space="preserve">Es requisito de la carrera para obtener la </w:t>
      </w:r>
      <w:r w:rsidR="009D5D86">
        <w:rPr>
          <w:rFonts w:eastAsia="Arial" w:cs="Arial"/>
          <w:spacing w:val="2"/>
          <w:szCs w:val="22"/>
        </w:rPr>
        <w:t>promoción, tener</w:t>
      </w:r>
      <w:r>
        <w:rPr>
          <w:rFonts w:eastAsia="Arial" w:cs="Arial"/>
          <w:spacing w:val="2"/>
          <w:szCs w:val="22"/>
        </w:rPr>
        <w:t xml:space="preserve"> cumplidas las exigencias de correlatividades débiles y fuertes. </w:t>
      </w:r>
    </w:p>
    <w:p w:rsidR="0034316D" w:rsidRDefault="0034316D" w:rsidP="0034316D">
      <w:pPr>
        <w:widowControl w:val="0"/>
        <w:spacing w:before="7" w:line="248" w:lineRule="auto"/>
        <w:ind w:right="210"/>
        <w:contextualSpacing/>
        <w:jc w:val="both"/>
        <w:rPr>
          <w:rFonts w:eastAsia="Arial" w:cs="Arial"/>
          <w:b/>
          <w:spacing w:val="2"/>
          <w:szCs w:val="22"/>
        </w:rPr>
      </w:pPr>
    </w:p>
    <w:p w:rsidR="0034316D" w:rsidRDefault="0034316D" w:rsidP="0034316D">
      <w:pPr>
        <w:widowControl w:val="0"/>
        <w:spacing w:before="7" w:line="248" w:lineRule="auto"/>
        <w:ind w:right="210"/>
        <w:contextualSpacing/>
        <w:jc w:val="both"/>
        <w:rPr>
          <w:rFonts w:eastAsia="Arial" w:cs="Arial"/>
          <w:b/>
          <w:spacing w:val="2"/>
          <w:szCs w:val="22"/>
        </w:rPr>
      </w:pPr>
      <w:r>
        <w:rPr>
          <w:rFonts w:eastAsia="Arial" w:cs="Arial"/>
          <w:b/>
          <w:spacing w:val="2"/>
          <w:szCs w:val="22"/>
        </w:rPr>
        <w:t xml:space="preserve">La acreditación se obtiene: </w:t>
      </w:r>
      <w:r>
        <w:rPr>
          <w:rFonts w:eastAsia="Arial" w:cs="Arial"/>
          <w:b/>
          <w:spacing w:val="2"/>
          <w:szCs w:val="22"/>
        </w:rPr>
        <w:tab/>
        <w:t>a. Por promoción (alumnos regulares)</w:t>
      </w:r>
    </w:p>
    <w:p w:rsidR="007D629D" w:rsidRDefault="0034316D" w:rsidP="00397940">
      <w:pPr>
        <w:widowControl w:val="0"/>
        <w:spacing w:before="7" w:line="248" w:lineRule="auto"/>
        <w:ind w:left="3540" w:right="210"/>
        <w:contextualSpacing/>
        <w:jc w:val="both"/>
        <w:rPr>
          <w:rFonts w:eastAsia="Arial" w:cs="Arial"/>
          <w:b/>
          <w:spacing w:val="2"/>
          <w:szCs w:val="22"/>
        </w:rPr>
      </w:pPr>
      <w:r>
        <w:rPr>
          <w:rFonts w:eastAsia="Arial" w:cs="Arial"/>
          <w:b/>
          <w:spacing w:val="2"/>
          <w:szCs w:val="22"/>
        </w:rPr>
        <w:t>b. Por examen</w:t>
      </w:r>
      <w:r w:rsidR="001D1EAA">
        <w:rPr>
          <w:rFonts w:eastAsia="Arial" w:cs="Arial"/>
          <w:b/>
          <w:spacing w:val="2"/>
          <w:szCs w:val="22"/>
        </w:rPr>
        <w:t xml:space="preserve"> final</w:t>
      </w:r>
      <w:r>
        <w:rPr>
          <w:rFonts w:eastAsia="Arial" w:cs="Arial"/>
          <w:b/>
          <w:spacing w:val="2"/>
          <w:szCs w:val="22"/>
        </w:rPr>
        <w:t xml:space="preserve"> (alumnos </w:t>
      </w:r>
      <w:r w:rsidR="001D1EAA">
        <w:rPr>
          <w:rFonts w:eastAsia="Arial" w:cs="Arial"/>
          <w:b/>
          <w:spacing w:val="2"/>
          <w:szCs w:val="22"/>
        </w:rPr>
        <w:t>no promocionados</w:t>
      </w:r>
      <w:r w:rsidR="00397940">
        <w:rPr>
          <w:rFonts w:eastAsia="Arial" w:cs="Arial"/>
          <w:b/>
          <w:spacing w:val="2"/>
          <w:szCs w:val="22"/>
        </w:rPr>
        <w:t xml:space="preserve"> y     alumnos libres</w:t>
      </w:r>
      <w:r>
        <w:rPr>
          <w:rFonts w:eastAsia="Arial" w:cs="Arial"/>
          <w:b/>
          <w:spacing w:val="2"/>
          <w:szCs w:val="22"/>
        </w:rPr>
        <w:t>)</w:t>
      </w:r>
    </w:p>
    <w:p w:rsidR="009B583F" w:rsidRDefault="009B583F" w:rsidP="0034316D">
      <w:pPr>
        <w:pStyle w:val="Default"/>
        <w:spacing w:after="23"/>
        <w:rPr>
          <w:b/>
          <w:sz w:val="22"/>
          <w:szCs w:val="22"/>
        </w:rPr>
      </w:pPr>
    </w:p>
    <w:p w:rsidR="0034316D" w:rsidRPr="00FE502C" w:rsidRDefault="0034316D" w:rsidP="0034316D">
      <w:pPr>
        <w:pStyle w:val="Default"/>
        <w:spacing w:after="23"/>
        <w:rPr>
          <w:b/>
          <w:sz w:val="22"/>
          <w:szCs w:val="22"/>
        </w:rPr>
      </w:pPr>
      <w:r w:rsidRPr="00FE502C">
        <w:rPr>
          <w:b/>
          <w:sz w:val="22"/>
          <w:szCs w:val="22"/>
        </w:rPr>
        <w:t>a. Por promoción:</w:t>
      </w:r>
    </w:p>
    <w:p w:rsidR="0034316D" w:rsidRDefault="0034316D" w:rsidP="0034316D">
      <w:pPr>
        <w:pStyle w:val="Default"/>
        <w:spacing w:after="23"/>
        <w:rPr>
          <w:sz w:val="22"/>
          <w:szCs w:val="22"/>
        </w:rPr>
      </w:pPr>
      <w:r>
        <w:rPr>
          <w:sz w:val="22"/>
          <w:szCs w:val="22"/>
        </w:rPr>
        <w:t xml:space="preserve">Se realizarán </w:t>
      </w:r>
      <w:r w:rsidR="001D1EAA">
        <w:rPr>
          <w:sz w:val="22"/>
          <w:szCs w:val="22"/>
        </w:rPr>
        <w:t>diez</w:t>
      </w:r>
      <w:r>
        <w:rPr>
          <w:sz w:val="22"/>
          <w:szCs w:val="22"/>
        </w:rPr>
        <w:t xml:space="preserve"> trabajos prácticos durante el cursado. Los trabajos prácticos no aprobados deberán ser corregidos y recuperados antes de la finalización del curso o en la fecha que la cátedra lo disponga.</w:t>
      </w:r>
    </w:p>
    <w:p w:rsidR="0034316D" w:rsidRDefault="0034316D" w:rsidP="0034316D">
      <w:pPr>
        <w:pStyle w:val="Default"/>
        <w:rPr>
          <w:sz w:val="22"/>
          <w:szCs w:val="22"/>
        </w:rPr>
      </w:pPr>
      <w:r>
        <w:rPr>
          <w:sz w:val="22"/>
          <w:szCs w:val="22"/>
        </w:rPr>
        <w:t>Si el alumno aprobara con el mínimo de 60%</w:t>
      </w:r>
      <w:r w:rsidR="009B583F">
        <w:rPr>
          <w:sz w:val="22"/>
          <w:szCs w:val="22"/>
        </w:rPr>
        <w:t xml:space="preserve"> (6)</w:t>
      </w:r>
      <w:r w:rsidR="001D1EAA">
        <w:rPr>
          <w:sz w:val="22"/>
          <w:szCs w:val="22"/>
        </w:rPr>
        <w:t xml:space="preserve"> cada uno de</w:t>
      </w:r>
      <w:r>
        <w:rPr>
          <w:sz w:val="22"/>
          <w:szCs w:val="22"/>
        </w:rPr>
        <w:t xml:space="preserve"> los </w:t>
      </w:r>
      <w:r w:rsidR="001D1EAA">
        <w:rPr>
          <w:sz w:val="22"/>
          <w:szCs w:val="22"/>
        </w:rPr>
        <w:t>diez</w:t>
      </w:r>
      <w:r>
        <w:rPr>
          <w:sz w:val="22"/>
          <w:szCs w:val="22"/>
        </w:rPr>
        <w:t xml:space="preserve"> trabajos prácticos, deberá presentar la carpeta final impresa, para asentar en la misma la condición de “</w:t>
      </w:r>
      <w:r w:rsidRPr="005D2BE9">
        <w:rPr>
          <w:b/>
          <w:sz w:val="22"/>
          <w:szCs w:val="22"/>
        </w:rPr>
        <w:t>alumno regular</w:t>
      </w:r>
      <w:r>
        <w:rPr>
          <w:b/>
          <w:sz w:val="22"/>
          <w:szCs w:val="22"/>
        </w:rPr>
        <w:t>”</w:t>
      </w:r>
      <w:r>
        <w:rPr>
          <w:sz w:val="22"/>
          <w:szCs w:val="22"/>
        </w:rPr>
        <w:t xml:space="preserve">. </w:t>
      </w:r>
    </w:p>
    <w:p w:rsidR="0034316D" w:rsidRDefault="001D1EAA" w:rsidP="0034316D">
      <w:pPr>
        <w:pStyle w:val="Default"/>
        <w:rPr>
          <w:sz w:val="22"/>
        </w:rPr>
      </w:pPr>
      <w:r>
        <w:rPr>
          <w:sz w:val="22"/>
        </w:rPr>
        <w:t>Para alcanzar la</w:t>
      </w:r>
      <w:r w:rsidR="0034316D">
        <w:rPr>
          <w:sz w:val="22"/>
        </w:rPr>
        <w:t xml:space="preserve"> condición de “regular”, el alumno </w:t>
      </w:r>
      <w:r w:rsidRPr="001D1EAA">
        <w:rPr>
          <w:sz w:val="22"/>
        </w:rPr>
        <w:t>deberá</w:t>
      </w:r>
      <w:r>
        <w:rPr>
          <w:sz w:val="22"/>
        </w:rPr>
        <w:t>,</w:t>
      </w:r>
      <w:r w:rsidRPr="001D1EAA">
        <w:rPr>
          <w:sz w:val="22"/>
        </w:rPr>
        <w:t xml:space="preserve"> además</w:t>
      </w:r>
      <w:r>
        <w:rPr>
          <w:sz w:val="22"/>
        </w:rPr>
        <w:t>,</w:t>
      </w:r>
      <w:r w:rsidRPr="001D1EAA">
        <w:rPr>
          <w:sz w:val="22"/>
        </w:rPr>
        <w:t xml:space="preserve"> </w:t>
      </w:r>
      <w:r w:rsidR="009D5D86" w:rsidRPr="001D1EAA">
        <w:rPr>
          <w:sz w:val="22"/>
        </w:rPr>
        <w:t>cumplir</w:t>
      </w:r>
      <w:r w:rsidR="009D5D86">
        <w:rPr>
          <w:b/>
          <w:sz w:val="22"/>
        </w:rPr>
        <w:t xml:space="preserve"> </w:t>
      </w:r>
      <w:r w:rsidR="009D5D86">
        <w:rPr>
          <w:sz w:val="22"/>
        </w:rPr>
        <w:t>con</w:t>
      </w:r>
      <w:r w:rsidR="0034316D">
        <w:rPr>
          <w:sz w:val="22"/>
        </w:rPr>
        <w:t xml:space="preserve"> el mínimo del 80% de asistencia a clases.</w:t>
      </w:r>
    </w:p>
    <w:p w:rsidR="0034316D" w:rsidRDefault="0034316D" w:rsidP="0034316D">
      <w:pPr>
        <w:pStyle w:val="Default"/>
        <w:rPr>
          <w:sz w:val="22"/>
        </w:rPr>
      </w:pPr>
      <w:r>
        <w:rPr>
          <w:sz w:val="22"/>
        </w:rPr>
        <w:t>En esta situación</w:t>
      </w:r>
      <w:r w:rsidR="001D1EAA">
        <w:rPr>
          <w:sz w:val="22"/>
        </w:rPr>
        <w:t xml:space="preserve"> de alumno regular</w:t>
      </w:r>
      <w:r>
        <w:rPr>
          <w:sz w:val="22"/>
        </w:rPr>
        <w:t xml:space="preserve">, </w:t>
      </w:r>
      <w:r w:rsidR="001D1EAA">
        <w:rPr>
          <w:sz w:val="22"/>
        </w:rPr>
        <w:t>deberá</w:t>
      </w:r>
      <w:r>
        <w:rPr>
          <w:sz w:val="22"/>
        </w:rPr>
        <w:t xml:space="preserve"> </w:t>
      </w:r>
      <w:r w:rsidR="001D1EAA">
        <w:rPr>
          <w:sz w:val="22"/>
        </w:rPr>
        <w:t>rendir</w:t>
      </w:r>
      <w:r>
        <w:rPr>
          <w:sz w:val="22"/>
        </w:rPr>
        <w:t xml:space="preserve"> un coloquio individual dentro del calendario académico con el cual se </w:t>
      </w:r>
      <w:r w:rsidR="001D1EAA">
        <w:rPr>
          <w:sz w:val="22"/>
        </w:rPr>
        <w:t xml:space="preserve">conseguirá la </w:t>
      </w:r>
      <w:r w:rsidR="001D1EAA" w:rsidRPr="001D1EAA">
        <w:rPr>
          <w:b/>
          <w:sz w:val="22"/>
        </w:rPr>
        <w:t>“promoción</w:t>
      </w:r>
      <w:r w:rsidR="001D1EAA">
        <w:rPr>
          <w:b/>
          <w:sz w:val="22"/>
        </w:rPr>
        <w:t>”</w:t>
      </w:r>
      <w:r w:rsidR="001D1EAA">
        <w:rPr>
          <w:sz w:val="22"/>
        </w:rPr>
        <w:t xml:space="preserve"> y</w:t>
      </w:r>
      <w:r>
        <w:rPr>
          <w:sz w:val="22"/>
        </w:rPr>
        <w:t xml:space="preserve"> la </w:t>
      </w:r>
      <w:r w:rsidRPr="005D2BE9">
        <w:rPr>
          <w:b/>
          <w:sz w:val="22"/>
        </w:rPr>
        <w:t>“nota final</w:t>
      </w:r>
      <w:r>
        <w:rPr>
          <w:b/>
          <w:sz w:val="22"/>
        </w:rPr>
        <w:t>”</w:t>
      </w:r>
      <w:r>
        <w:rPr>
          <w:sz w:val="22"/>
        </w:rPr>
        <w:t xml:space="preserve"> de la ma</w:t>
      </w:r>
      <w:r w:rsidR="009D5D86">
        <w:rPr>
          <w:sz w:val="22"/>
        </w:rPr>
        <w:t>teria</w:t>
      </w:r>
      <w:r>
        <w:rPr>
          <w:sz w:val="22"/>
        </w:rPr>
        <w:t>.</w:t>
      </w:r>
    </w:p>
    <w:p w:rsidR="0034316D" w:rsidRDefault="0034316D" w:rsidP="0034316D">
      <w:pPr>
        <w:pStyle w:val="Default"/>
        <w:rPr>
          <w:sz w:val="22"/>
        </w:rPr>
      </w:pPr>
      <w:r>
        <w:rPr>
          <w:sz w:val="22"/>
        </w:rPr>
        <w:t>Este coloquio</w:t>
      </w:r>
      <w:r w:rsidRPr="00D2683E">
        <w:rPr>
          <w:sz w:val="22"/>
        </w:rPr>
        <w:t xml:space="preserve"> permi</w:t>
      </w:r>
      <w:r>
        <w:rPr>
          <w:sz w:val="22"/>
        </w:rPr>
        <w:t>tirá</w:t>
      </w:r>
      <w:r w:rsidRPr="00D2683E">
        <w:rPr>
          <w:sz w:val="22"/>
        </w:rPr>
        <w:t xml:space="preserve"> al </w:t>
      </w:r>
      <w:r>
        <w:rPr>
          <w:sz w:val="22"/>
        </w:rPr>
        <w:t>docente avaluar todos los objetivos planteados en la asignatura y la carpeta de los trabajos prácticos impresa.</w:t>
      </w:r>
    </w:p>
    <w:p w:rsidR="0034316D" w:rsidRDefault="0034316D" w:rsidP="0034316D">
      <w:pPr>
        <w:pStyle w:val="Default"/>
        <w:rPr>
          <w:sz w:val="22"/>
          <w:szCs w:val="22"/>
        </w:rPr>
      </w:pPr>
    </w:p>
    <w:p w:rsidR="0034316D" w:rsidRDefault="0034316D" w:rsidP="0034316D">
      <w:pPr>
        <w:pStyle w:val="Default"/>
        <w:rPr>
          <w:b/>
          <w:sz w:val="22"/>
          <w:szCs w:val="22"/>
        </w:rPr>
      </w:pPr>
    </w:p>
    <w:p w:rsidR="0034316D" w:rsidRDefault="0034316D" w:rsidP="0034316D">
      <w:pPr>
        <w:pStyle w:val="Default"/>
        <w:numPr>
          <w:ilvl w:val="0"/>
          <w:numId w:val="12"/>
        </w:numPr>
        <w:rPr>
          <w:b/>
          <w:sz w:val="22"/>
          <w:szCs w:val="22"/>
        </w:rPr>
      </w:pPr>
      <w:r>
        <w:rPr>
          <w:b/>
          <w:sz w:val="22"/>
          <w:szCs w:val="22"/>
        </w:rPr>
        <w:t>Por examen:</w:t>
      </w:r>
    </w:p>
    <w:p w:rsidR="00671A37" w:rsidRDefault="0034316D" w:rsidP="0034316D">
      <w:pPr>
        <w:pStyle w:val="Default"/>
        <w:rPr>
          <w:b/>
          <w:sz w:val="22"/>
          <w:szCs w:val="22"/>
        </w:rPr>
      </w:pPr>
      <w:r>
        <w:rPr>
          <w:sz w:val="22"/>
          <w:szCs w:val="22"/>
        </w:rPr>
        <w:t xml:space="preserve">Todo alumno que no cumpla con las </w:t>
      </w:r>
      <w:r w:rsidR="009B583F">
        <w:rPr>
          <w:sz w:val="22"/>
          <w:szCs w:val="22"/>
        </w:rPr>
        <w:t>alguna de las</w:t>
      </w:r>
      <w:r>
        <w:rPr>
          <w:sz w:val="22"/>
          <w:szCs w:val="22"/>
        </w:rPr>
        <w:t xml:space="preserve"> condiciones anteriormente descriptas: </w:t>
      </w:r>
      <w:r w:rsidR="009B583F">
        <w:rPr>
          <w:sz w:val="22"/>
          <w:szCs w:val="22"/>
        </w:rPr>
        <w:t xml:space="preserve">tener al día las correlatividades fuertes y débiles; tener </w:t>
      </w:r>
      <w:r>
        <w:rPr>
          <w:sz w:val="22"/>
          <w:szCs w:val="22"/>
        </w:rPr>
        <w:t>aproba</w:t>
      </w:r>
      <w:r w:rsidR="009B583F">
        <w:rPr>
          <w:sz w:val="22"/>
          <w:szCs w:val="22"/>
        </w:rPr>
        <w:t>dos</w:t>
      </w:r>
      <w:r>
        <w:rPr>
          <w:sz w:val="22"/>
          <w:szCs w:val="22"/>
        </w:rPr>
        <w:t xml:space="preserve"> de los </w:t>
      </w:r>
      <w:r w:rsidR="009B583F">
        <w:rPr>
          <w:sz w:val="22"/>
          <w:szCs w:val="22"/>
        </w:rPr>
        <w:t>diez</w:t>
      </w:r>
      <w:r>
        <w:rPr>
          <w:sz w:val="22"/>
          <w:szCs w:val="22"/>
        </w:rPr>
        <w:t xml:space="preserve"> trabajos prácticos </w:t>
      </w:r>
      <w:r w:rsidR="009B583F">
        <w:rPr>
          <w:sz w:val="22"/>
          <w:szCs w:val="22"/>
        </w:rPr>
        <w:t xml:space="preserve">o tener </w:t>
      </w:r>
      <w:r w:rsidR="009D5D86">
        <w:rPr>
          <w:sz w:val="22"/>
          <w:szCs w:val="22"/>
        </w:rPr>
        <w:t>un mínimo</w:t>
      </w:r>
      <w:r>
        <w:rPr>
          <w:sz w:val="22"/>
          <w:szCs w:val="22"/>
        </w:rPr>
        <w:t xml:space="preserve"> de 80% de asistencias, </w:t>
      </w:r>
      <w:r w:rsidRPr="00550FB2">
        <w:rPr>
          <w:b/>
          <w:sz w:val="22"/>
          <w:szCs w:val="22"/>
        </w:rPr>
        <w:t xml:space="preserve">no </w:t>
      </w:r>
      <w:r>
        <w:rPr>
          <w:b/>
          <w:sz w:val="22"/>
          <w:szCs w:val="22"/>
        </w:rPr>
        <w:t>promociona</w:t>
      </w:r>
      <w:r>
        <w:rPr>
          <w:sz w:val="22"/>
          <w:szCs w:val="22"/>
        </w:rPr>
        <w:t xml:space="preserve"> la materia, no podrá rendir el coloquio dentro del calendario académico y deberá ir a </w:t>
      </w:r>
      <w:r w:rsidRPr="00671A37">
        <w:rPr>
          <w:b/>
          <w:sz w:val="22"/>
          <w:szCs w:val="22"/>
        </w:rPr>
        <w:t>examen final</w:t>
      </w:r>
      <w:r>
        <w:rPr>
          <w:sz w:val="22"/>
          <w:szCs w:val="22"/>
        </w:rPr>
        <w:t xml:space="preserve"> en las fechas oportunamente indicadas.</w:t>
      </w:r>
      <w:r>
        <w:rPr>
          <w:b/>
          <w:sz w:val="22"/>
          <w:szCs w:val="22"/>
        </w:rPr>
        <w:t xml:space="preserve"> </w:t>
      </w:r>
    </w:p>
    <w:p w:rsidR="0034316D" w:rsidRPr="009B583F" w:rsidRDefault="009B583F" w:rsidP="0034316D">
      <w:pPr>
        <w:pStyle w:val="Default"/>
        <w:rPr>
          <w:sz w:val="22"/>
          <w:szCs w:val="22"/>
        </w:rPr>
      </w:pPr>
      <w:r>
        <w:rPr>
          <w:sz w:val="22"/>
          <w:szCs w:val="22"/>
        </w:rPr>
        <w:t>Para obtener la condición de “regular” no podrá deber ninguno de los diez trabajos prácticos</w:t>
      </w:r>
      <w:r w:rsidR="00671A37">
        <w:rPr>
          <w:sz w:val="22"/>
          <w:szCs w:val="22"/>
        </w:rPr>
        <w:t xml:space="preserve"> vistos en el año</w:t>
      </w:r>
      <w:r>
        <w:rPr>
          <w:sz w:val="22"/>
          <w:szCs w:val="22"/>
        </w:rPr>
        <w:t>, los cuales podrás ser presentados a la cátedra</w:t>
      </w:r>
      <w:r w:rsidR="00671A37">
        <w:rPr>
          <w:sz w:val="22"/>
          <w:szCs w:val="22"/>
        </w:rPr>
        <w:t xml:space="preserve"> para su aprobación</w:t>
      </w:r>
      <w:r>
        <w:rPr>
          <w:sz w:val="22"/>
          <w:szCs w:val="22"/>
        </w:rPr>
        <w:t xml:space="preserve"> en los horarios de consulta</w:t>
      </w:r>
      <w:r w:rsidR="00671A37">
        <w:rPr>
          <w:sz w:val="22"/>
          <w:szCs w:val="22"/>
        </w:rPr>
        <w:t>, y con un plazo no menor de 1 semana de la fecha de mesa de examen a la aspiran a presentarse.</w:t>
      </w:r>
    </w:p>
    <w:p w:rsidR="0034316D" w:rsidRDefault="0034316D" w:rsidP="0034316D">
      <w:pPr>
        <w:pStyle w:val="Default"/>
        <w:rPr>
          <w:b/>
          <w:sz w:val="22"/>
          <w:szCs w:val="22"/>
        </w:rPr>
      </w:pPr>
    </w:p>
    <w:p w:rsidR="009D5D86" w:rsidRDefault="009D5D86" w:rsidP="0034316D">
      <w:pPr>
        <w:pStyle w:val="Default"/>
        <w:rPr>
          <w:b/>
          <w:sz w:val="22"/>
          <w:szCs w:val="22"/>
        </w:rPr>
      </w:pPr>
    </w:p>
    <w:p w:rsidR="009D5D86" w:rsidRDefault="009D5D86" w:rsidP="0034316D">
      <w:pPr>
        <w:pStyle w:val="Default"/>
        <w:rPr>
          <w:b/>
          <w:sz w:val="22"/>
          <w:szCs w:val="22"/>
        </w:rPr>
      </w:pPr>
    </w:p>
    <w:p w:rsidR="009D5D86" w:rsidRDefault="009D5D86" w:rsidP="0034316D">
      <w:pPr>
        <w:pStyle w:val="Default"/>
        <w:rPr>
          <w:b/>
          <w:sz w:val="22"/>
          <w:szCs w:val="22"/>
        </w:rPr>
      </w:pPr>
    </w:p>
    <w:p w:rsidR="009D5D86" w:rsidRDefault="009D5D86" w:rsidP="0034316D">
      <w:pPr>
        <w:pStyle w:val="Default"/>
        <w:rPr>
          <w:b/>
          <w:sz w:val="22"/>
          <w:szCs w:val="22"/>
        </w:rPr>
      </w:pPr>
    </w:p>
    <w:p w:rsidR="0034316D" w:rsidRDefault="00671A37" w:rsidP="0034316D">
      <w:pPr>
        <w:pStyle w:val="Default"/>
        <w:rPr>
          <w:sz w:val="22"/>
          <w:szCs w:val="22"/>
        </w:rPr>
      </w:pPr>
      <w:r>
        <w:rPr>
          <w:sz w:val="22"/>
          <w:szCs w:val="22"/>
        </w:rPr>
        <w:t>Resumen:</w:t>
      </w:r>
    </w:p>
    <w:p w:rsidR="0034316D" w:rsidRDefault="0034316D" w:rsidP="0034316D">
      <w:pPr>
        <w:pStyle w:val="Default"/>
        <w:rPr>
          <w:sz w:val="22"/>
          <w:szCs w:val="22"/>
        </w:rPr>
      </w:pPr>
    </w:p>
    <w:p w:rsidR="0034316D" w:rsidRDefault="0034316D" w:rsidP="0034316D">
      <w:pPr>
        <w:pStyle w:val="Default"/>
        <w:rPr>
          <w:b/>
          <w:i/>
          <w:sz w:val="22"/>
          <w:szCs w:val="22"/>
        </w:rPr>
      </w:pPr>
      <w:r w:rsidRPr="00550FB2">
        <w:rPr>
          <w:b/>
          <w:i/>
          <w:sz w:val="22"/>
          <w:szCs w:val="22"/>
        </w:rPr>
        <w:t>Asistencia mayor al 80%</w:t>
      </w:r>
      <w:r w:rsidRPr="00550FB2">
        <w:rPr>
          <w:b/>
          <w:i/>
          <w:sz w:val="22"/>
          <w:szCs w:val="22"/>
        </w:rPr>
        <w:tab/>
      </w:r>
      <w:r>
        <w:rPr>
          <w:b/>
          <w:i/>
          <w:sz w:val="22"/>
          <w:szCs w:val="22"/>
        </w:rPr>
        <w:tab/>
      </w:r>
      <w:r w:rsidR="00671A37">
        <w:rPr>
          <w:b/>
          <w:i/>
          <w:sz w:val="22"/>
          <w:szCs w:val="22"/>
        </w:rPr>
        <w:t xml:space="preserve">10 </w:t>
      </w:r>
      <w:r w:rsidRPr="00550FB2">
        <w:rPr>
          <w:b/>
          <w:i/>
          <w:sz w:val="22"/>
          <w:szCs w:val="22"/>
        </w:rPr>
        <w:t>TP aprobados</w:t>
      </w:r>
      <w:r w:rsidRPr="00550FB2">
        <w:rPr>
          <w:b/>
          <w:i/>
          <w:sz w:val="22"/>
          <w:szCs w:val="22"/>
        </w:rPr>
        <w:tab/>
        <w:t>Promociona</w:t>
      </w:r>
      <w:r w:rsidRPr="00550FB2">
        <w:rPr>
          <w:b/>
          <w:i/>
          <w:sz w:val="22"/>
          <w:szCs w:val="22"/>
        </w:rPr>
        <w:tab/>
      </w:r>
      <w:r w:rsidRPr="00550FB2">
        <w:rPr>
          <w:b/>
          <w:i/>
          <w:sz w:val="22"/>
          <w:szCs w:val="22"/>
        </w:rPr>
        <w:tab/>
      </w:r>
      <w:r w:rsidR="00671A37">
        <w:rPr>
          <w:b/>
          <w:i/>
          <w:sz w:val="22"/>
          <w:szCs w:val="22"/>
        </w:rPr>
        <w:t>Va al c</w:t>
      </w:r>
      <w:r w:rsidRPr="00550FB2">
        <w:rPr>
          <w:b/>
          <w:i/>
          <w:sz w:val="22"/>
          <w:szCs w:val="22"/>
        </w:rPr>
        <w:t>oloquio</w:t>
      </w:r>
    </w:p>
    <w:p w:rsidR="00397940" w:rsidRDefault="00397940" w:rsidP="0034316D">
      <w:pPr>
        <w:pStyle w:val="Default"/>
        <w:rPr>
          <w:b/>
          <w:i/>
          <w:sz w:val="22"/>
          <w:szCs w:val="22"/>
        </w:rPr>
      </w:pPr>
    </w:p>
    <w:p w:rsidR="0034316D" w:rsidRDefault="0034316D" w:rsidP="0034316D">
      <w:pPr>
        <w:pStyle w:val="Default"/>
        <w:rPr>
          <w:b/>
          <w:i/>
          <w:sz w:val="22"/>
          <w:szCs w:val="22"/>
        </w:rPr>
      </w:pPr>
      <w:r>
        <w:rPr>
          <w:b/>
          <w:i/>
          <w:sz w:val="22"/>
          <w:szCs w:val="22"/>
        </w:rPr>
        <w:t>Asistencia mayor al 80%</w:t>
      </w:r>
      <w:r>
        <w:rPr>
          <w:b/>
          <w:i/>
          <w:sz w:val="22"/>
          <w:szCs w:val="22"/>
        </w:rPr>
        <w:tab/>
      </w:r>
      <w:r>
        <w:rPr>
          <w:b/>
          <w:i/>
          <w:sz w:val="22"/>
          <w:szCs w:val="22"/>
        </w:rPr>
        <w:tab/>
        <w:t>1 TP no aprobado</w:t>
      </w:r>
      <w:r>
        <w:rPr>
          <w:b/>
          <w:i/>
          <w:sz w:val="22"/>
          <w:szCs w:val="22"/>
        </w:rPr>
        <w:tab/>
        <w:t>No promociona</w:t>
      </w:r>
      <w:r>
        <w:rPr>
          <w:b/>
          <w:i/>
          <w:sz w:val="22"/>
          <w:szCs w:val="22"/>
        </w:rPr>
        <w:tab/>
      </w:r>
      <w:r w:rsidR="00671A37">
        <w:rPr>
          <w:b/>
          <w:i/>
          <w:sz w:val="22"/>
          <w:szCs w:val="22"/>
        </w:rPr>
        <w:t>Va al e</w:t>
      </w:r>
      <w:r>
        <w:rPr>
          <w:b/>
          <w:i/>
          <w:sz w:val="22"/>
          <w:szCs w:val="22"/>
        </w:rPr>
        <w:t>xamen</w:t>
      </w:r>
      <w:r w:rsidR="004A1D7D">
        <w:rPr>
          <w:b/>
          <w:i/>
          <w:sz w:val="22"/>
          <w:szCs w:val="22"/>
        </w:rPr>
        <w:t>*</w:t>
      </w:r>
    </w:p>
    <w:p w:rsidR="00397940" w:rsidRDefault="00397940" w:rsidP="0034316D">
      <w:pPr>
        <w:pStyle w:val="Default"/>
        <w:rPr>
          <w:b/>
          <w:i/>
          <w:sz w:val="22"/>
          <w:szCs w:val="22"/>
        </w:rPr>
      </w:pPr>
    </w:p>
    <w:p w:rsidR="0034316D" w:rsidRDefault="0034316D" w:rsidP="004A1D7D">
      <w:pPr>
        <w:pStyle w:val="Default"/>
        <w:rPr>
          <w:b/>
          <w:i/>
          <w:sz w:val="22"/>
          <w:szCs w:val="22"/>
        </w:rPr>
      </w:pPr>
      <w:r>
        <w:rPr>
          <w:b/>
          <w:i/>
          <w:sz w:val="22"/>
          <w:szCs w:val="22"/>
        </w:rPr>
        <w:t>Asistencia menor al 80%</w:t>
      </w:r>
      <w:r>
        <w:rPr>
          <w:b/>
          <w:i/>
          <w:sz w:val="22"/>
          <w:szCs w:val="22"/>
        </w:rPr>
        <w:tab/>
      </w:r>
      <w:r>
        <w:rPr>
          <w:b/>
          <w:i/>
          <w:sz w:val="22"/>
          <w:szCs w:val="22"/>
        </w:rPr>
        <w:tab/>
      </w:r>
      <w:r w:rsidR="00671A37">
        <w:rPr>
          <w:b/>
          <w:i/>
          <w:sz w:val="22"/>
          <w:szCs w:val="22"/>
        </w:rPr>
        <w:t>10</w:t>
      </w:r>
      <w:r>
        <w:rPr>
          <w:b/>
          <w:i/>
          <w:sz w:val="22"/>
          <w:szCs w:val="22"/>
        </w:rPr>
        <w:t xml:space="preserve"> TP aprobados</w:t>
      </w:r>
      <w:r>
        <w:rPr>
          <w:b/>
          <w:i/>
          <w:sz w:val="22"/>
          <w:szCs w:val="22"/>
        </w:rPr>
        <w:tab/>
        <w:t>No promociona</w:t>
      </w:r>
      <w:r>
        <w:rPr>
          <w:b/>
          <w:i/>
          <w:sz w:val="22"/>
          <w:szCs w:val="22"/>
        </w:rPr>
        <w:tab/>
      </w:r>
      <w:r w:rsidR="00671A37">
        <w:rPr>
          <w:b/>
          <w:i/>
          <w:sz w:val="22"/>
          <w:szCs w:val="22"/>
        </w:rPr>
        <w:t>Va al e</w:t>
      </w:r>
      <w:r>
        <w:rPr>
          <w:b/>
          <w:i/>
          <w:sz w:val="22"/>
          <w:szCs w:val="22"/>
        </w:rPr>
        <w:t>xamen</w:t>
      </w:r>
    </w:p>
    <w:p w:rsidR="00397940" w:rsidRDefault="00397940" w:rsidP="004A1D7D">
      <w:pPr>
        <w:pStyle w:val="Default"/>
        <w:rPr>
          <w:b/>
          <w:i/>
          <w:sz w:val="22"/>
          <w:szCs w:val="22"/>
        </w:rPr>
      </w:pPr>
    </w:p>
    <w:p w:rsidR="004A1D7D" w:rsidRPr="004A1D7D" w:rsidRDefault="004A1D7D" w:rsidP="004A1D7D">
      <w:pPr>
        <w:pStyle w:val="Default"/>
        <w:rPr>
          <w:i/>
          <w:sz w:val="22"/>
          <w:szCs w:val="22"/>
        </w:rPr>
      </w:pPr>
      <w:bookmarkStart w:id="0" w:name="_GoBack"/>
      <w:bookmarkEnd w:id="0"/>
      <w:r w:rsidRPr="004A1D7D">
        <w:rPr>
          <w:i/>
          <w:sz w:val="22"/>
          <w:szCs w:val="22"/>
        </w:rPr>
        <w:t xml:space="preserve">* deberá previamente al examen presentar los TP no aprobados para </w:t>
      </w:r>
      <w:r>
        <w:rPr>
          <w:i/>
          <w:sz w:val="22"/>
          <w:szCs w:val="22"/>
        </w:rPr>
        <w:t>obtener regularidad</w:t>
      </w:r>
    </w:p>
    <w:p w:rsidR="0034316D" w:rsidRPr="00D2683E" w:rsidRDefault="0034316D" w:rsidP="0034316D">
      <w:pPr>
        <w:jc w:val="both"/>
      </w:pPr>
    </w:p>
    <w:p w:rsidR="0034316D" w:rsidRPr="00C16FED" w:rsidRDefault="0034316D" w:rsidP="0034316D">
      <w:pPr>
        <w:spacing w:before="60"/>
        <w:jc w:val="both"/>
        <w:rPr>
          <w:b/>
        </w:rPr>
      </w:pPr>
      <w:r>
        <w:rPr>
          <w:b/>
        </w:rPr>
        <w:t>Modalidad del e</w:t>
      </w:r>
      <w:r w:rsidRPr="00C16FED">
        <w:rPr>
          <w:b/>
        </w:rPr>
        <w:t>xamen</w:t>
      </w:r>
      <w:r>
        <w:rPr>
          <w:b/>
        </w:rPr>
        <w:t xml:space="preserve"> final:</w:t>
      </w:r>
    </w:p>
    <w:p w:rsidR="0034316D" w:rsidRDefault="0034316D" w:rsidP="0034316D">
      <w:pPr>
        <w:spacing w:before="60"/>
        <w:jc w:val="both"/>
      </w:pPr>
      <w:r>
        <w:t>Modalidad coloquio con la carpeta de trabajos prácticos impresa</w:t>
      </w:r>
    </w:p>
    <w:p w:rsidR="0034316D" w:rsidRDefault="0034316D" w:rsidP="0034316D">
      <w:pPr>
        <w:spacing w:before="60"/>
        <w:jc w:val="both"/>
      </w:pPr>
      <w:r>
        <w:t>Se tomará la totalidad del contenido dado en clases</w:t>
      </w:r>
    </w:p>
    <w:p w:rsidR="0034316D" w:rsidRDefault="0034316D" w:rsidP="0034316D">
      <w:pPr>
        <w:spacing w:before="60"/>
        <w:jc w:val="both"/>
      </w:pPr>
    </w:p>
    <w:p w:rsidR="0034316D" w:rsidRDefault="0034316D" w:rsidP="0034316D">
      <w:pPr>
        <w:spacing w:before="60"/>
        <w:jc w:val="both"/>
      </w:pPr>
      <w:r>
        <w:t xml:space="preserve">Se aplicará la planilla de pauta </w:t>
      </w:r>
      <w:r w:rsidR="00AD38CC">
        <w:t xml:space="preserve">de </w:t>
      </w:r>
      <w:r>
        <w:t>autoevalua</w:t>
      </w:r>
      <w:r w:rsidR="00AD38CC">
        <w:t xml:space="preserve">ción </w:t>
      </w:r>
      <w:r>
        <w:t>adjunta:</w:t>
      </w:r>
    </w:p>
    <w:p w:rsidR="0034316D" w:rsidRDefault="0034316D"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AD38CC" w:rsidRDefault="00AD38CC" w:rsidP="0060149D">
      <w:pPr>
        <w:rPr>
          <w:szCs w:val="22"/>
        </w:rPr>
      </w:pPr>
    </w:p>
    <w:p w:rsidR="0034316D" w:rsidRDefault="0034316D" w:rsidP="0060149D">
      <w:pPr>
        <w:rPr>
          <w:szCs w:val="22"/>
        </w:rPr>
      </w:pPr>
    </w:p>
    <w:p w:rsidR="00BD51B2" w:rsidRDefault="00BD51B2" w:rsidP="00BD51B2">
      <w:pPr>
        <w:shd w:val="clear" w:color="auto" w:fill="BFBFBF"/>
        <w:jc w:val="center"/>
        <w:rPr>
          <w:b/>
          <w:sz w:val="32"/>
          <w:szCs w:val="32"/>
        </w:rPr>
      </w:pPr>
      <w:r>
        <w:rPr>
          <w:b/>
          <w:sz w:val="32"/>
          <w:szCs w:val="32"/>
        </w:rPr>
        <w:t>SITUACIÓN ESPECIAL DE AISLAMIENTO POR COVID 19</w:t>
      </w:r>
    </w:p>
    <w:p w:rsidR="00BD51B2" w:rsidRDefault="00BD51B2" w:rsidP="00BD51B2">
      <w:pPr>
        <w:ind w:firstLine="720"/>
        <w:jc w:val="both"/>
      </w:pPr>
    </w:p>
    <w:p w:rsidR="00BD51B2" w:rsidRDefault="00BD51B2" w:rsidP="00BD51B2">
      <w:pPr>
        <w:ind w:firstLine="720"/>
        <w:jc w:val="both"/>
      </w:pPr>
    </w:p>
    <w:p w:rsidR="00BD51B2" w:rsidRDefault="00BD51B2" w:rsidP="00BD51B2">
      <w:pPr>
        <w:ind w:firstLine="720"/>
        <w:jc w:val="both"/>
      </w:pPr>
      <w:r>
        <w:t xml:space="preserve">Dada la situación de aislamiento decretada por el Gobierno Nacional ante la pandemia </w:t>
      </w:r>
      <w:proofErr w:type="spellStart"/>
      <w:r>
        <w:t>Covid</w:t>
      </w:r>
      <w:proofErr w:type="spellEnd"/>
      <w:r>
        <w:t xml:space="preserve"> 19, </w:t>
      </w:r>
      <w:r w:rsidR="000F754B">
        <w:t>y la escasa cantidad de clases presenciales disponibles en 202</w:t>
      </w:r>
      <w:r w:rsidR="0018474A">
        <w:t>1 y el aforo de concurrencia de los alumnos por aula</w:t>
      </w:r>
      <w:r w:rsidR="000F754B">
        <w:t xml:space="preserve">, </w:t>
      </w:r>
      <w:r>
        <w:t xml:space="preserve">se </w:t>
      </w:r>
      <w:r w:rsidR="000F754B">
        <w:t xml:space="preserve">ha decidido </w:t>
      </w:r>
      <w:r>
        <w:t>grabar vídeos de cada uno de los temas del presente programa, y en algunos casos más de un v</w:t>
      </w:r>
      <w:r w:rsidR="000F754B">
        <w:t>ídeo, que estarán subidos a Drive y estarán disponible para los alumnos regulares y para el alumnado en general.</w:t>
      </w:r>
    </w:p>
    <w:p w:rsidR="00BD51B2" w:rsidRDefault="00BD51B2" w:rsidP="00BD51B2">
      <w:pPr>
        <w:ind w:firstLine="720"/>
        <w:jc w:val="both"/>
      </w:pPr>
    </w:p>
    <w:p w:rsidR="00BD51B2" w:rsidRDefault="00BD51B2" w:rsidP="00BD51B2">
      <w:pPr>
        <w:ind w:firstLine="720"/>
        <w:jc w:val="both"/>
      </w:pPr>
      <w:r>
        <w:t xml:space="preserve">Estos vídeos cortos tendrán una estructura de presentación del tema, explicación teórica, muestras de ejemplos y casos, y enunciación del correspondiente trabajo práctico. Los vídeos permitirán a los alumnos tener acceso a todos los temas del curso en forma </w:t>
      </w:r>
      <w:r w:rsidR="001D15E2">
        <w:t xml:space="preserve">cronológica y </w:t>
      </w:r>
      <w:r>
        <w:t>virtual, de modo tal</w:t>
      </w:r>
      <w:r w:rsidR="001D15E2">
        <w:t>,</w:t>
      </w:r>
      <w:r>
        <w:t xml:space="preserve"> que puedan </w:t>
      </w:r>
      <w:r w:rsidR="001D15E2">
        <w:t>administrar</w:t>
      </w:r>
      <w:r>
        <w:t xml:space="preserve"> </w:t>
      </w:r>
      <w:r w:rsidR="001D15E2">
        <w:t>sus</w:t>
      </w:r>
      <w:r>
        <w:t xml:space="preserve"> tiempos y la disponibilidad de</w:t>
      </w:r>
      <w:r w:rsidR="001D15E2">
        <w:t xml:space="preserve"> sus</w:t>
      </w:r>
      <w:r>
        <w:t xml:space="preserve"> recursos</w:t>
      </w:r>
      <w:r w:rsidR="001D15E2">
        <w:t xml:space="preserve">. </w:t>
      </w:r>
    </w:p>
    <w:p w:rsidR="001D15E2" w:rsidRDefault="001D15E2" w:rsidP="00BD51B2">
      <w:pPr>
        <w:ind w:firstLine="720"/>
        <w:jc w:val="both"/>
      </w:pPr>
    </w:p>
    <w:p w:rsidR="001D15E2" w:rsidRDefault="001D15E2" w:rsidP="00BD51B2">
      <w:pPr>
        <w:ind w:firstLine="720"/>
        <w:jc w:val="both"/>
      </w:pPr>
      <w:r>
        <w:t>Por otro lado, permitirá dedicar las pocas clases disponible a consultas y crítica</w:t>
      </w:r>
      <w:r w:rsidR="000F754B">
        <w:t xml:space="preserve"> y entregas</w:t>
      </w:r>
      <w:r>
        <w:t xml:space="preserve"> de los trabajos </w:t>
      </w:r>
      <w:r w:rsidR="000F754B">
        <w:t>prácticos, todo en forma virtual a través de plataforma digital.</w:t>
      </w:r>
    </w:p>
    <w:p w:rsidR="000F754B" w:rsidRDefault="000F754B" w:rsidP="00BD51B2">
      <w:pPr>
        <w:ind w:firstLine="720"/>
        <w:jc w:val="both"/>
      </w:pPr>
    </w:p>
    <w:p w:rsidR="000F754B" w:rsidRDefault="000F754B" w:rsidP="00BD51B2">
      <w:pPr>
        <w:ind w:firstLine="720"/>
        <w:jc w:val="both"/>
      </w:pPr>
      <w:r>
        <w:t>Los trabajos se subirán a Drive en los horarios y días indicados por la Cátedra y se contará como asistencia presencial. La no entrega del práctico correspondiente se contabilizará como “no entregado” y pasará a recuperatorio.</w:t>
      </w:r>
    </w:p>
    <w:p w:rsidR="000F754B" w:rsidRDefault="000F754B" w:rsidP="00BD51B2">
      <w:pPr>
        <w:ind w:firstLine="720"/>
        <w:jc w:val="both"/>
      </w:pPr>
    </w:p>
    <w:p w:rsidR="000F754B" w:rsidRDefault="000F754B" w:rsidP="00BD51B2">
      <w:pPr>
        <w:ind w:firstLine="720"/>
        <w:jc w:val="both"/>
      </w:pPr>
      <w:r>
        <w:t>Los trabajos se devolverán con su corrección</w:t>
      </w:r>
      <w:r w:rsidR="00AD38CC">
        <w:t>, mediante la planilla de autoevaluación, y</w:t>
      </w:r>
      <w:r>
        <w:t xml:space="preserve"> que el alumno deberá realizar y entregar en la siguiente clase.</w:t>
      </w:r>
      <w:r w:rsidR="00AD38CC">
        <w:t xml:space="preserve"> </w:t>
      </w:r>
    </w:p>
    <w:p w:rsidR="00AD38CC" w:rsidRDefault="00AD38CC" w:rsidP="00BD51B2">
      <w:pPr>
        <w:ind w:firstLine="720"/>
        <w:jc w:val="both"/>
      </w:pPr>
    </w:p>
    <w:p w:rsidR="00AD38CC" w:rsidRDefault="0018474A" w:rsidP="00BD51B2">
      <w:pPr>
        <w:ind w:firstLine="720"/>
        <w:jc w:val="both"/>
      </w:pPr>
      <w:r>
        <w:rPr>
          <w:noProof/>
        </w:rPr>
        <w:drawing>
          <wp:anchor distT="0" distB="0" distL="114300" distR="114300" simplePos="0" relativeHeight="251658240" behindDoc="1" locked="0" layoutInCell="1" allowOverlap="1">
            <wp:simplePos x="0" y="0"/>
            <wp:positionH relativeFrom="column">
              <wp:posOffset>3581084</wp:posOffset>
            </wp:positionH>
            <wp:positionV relativeFrom="paragraph">
              <wp:posOffset>732790</wp:posOffset>
            </wp:positionV>
            <wp:extent cx="1741964" cy="3211682"/>
            <wp:effectExtent l="8255"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ma Edu.jpe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1741964" cy="3211682"/>
                    </a:xfrm>
                    <a:prstGeom prst="rect">
                      <a:avLst/>
                    </a:prstGeom>
                  </pic:spPr>
                </pic:pic>
              </a:graphicData>
            </a:graphic>
            <wp14:sizeRelH relativeFrom="margin">
              <wp14:pctWidth>0</wp14:pctWidth>
            </wp14:sizeRelH>
            <wp14:sizeRelV relativeFrom="margin">
              <wp14:pctHeight>0</wp14:pctHeight>
            </wp14:sizeRelV>
          </wp:anchor>
        </w:drawing>
      </w:r>
      <w:r w:rsidR="00AD38CC">
        <w:t xml:space="preserve">Para aquellos alumnos que hayan cumplido en término la entrega de la totalidad de los trabajos prácticos (asistencia) y se encuentren aprobados o recuperados, estarán en situación “regular” y podrán presentarse a rendir el Coloquio Integrador en los días y horarios asignados por la Cátedra. Estos coloquios se llevarán a cabo en plataforma </w:t>
      </w:r>
      <w:r>
        <w:t>Zoom</w:t>
      </w:r>
      <w:r w:rsidR="00AD38CC">
        <w:t xml:space="preserve"> y en presencia de los integrantes de la Cátedra y los alumnos habilitados.</w:t>
      </w:r>
    </w:p>
    <w:p w:rsidR="00AD38CC" w:rsidRDefault="00AD38CC" w:rsidP="00BD51B2">
      <w:pPr>
        <w:ind w:firstLine="720"/>
        <w:jc w:val="both"/>
      </w:pPr>
    </w:p>
    <w:p w:rsidR="00AD38CC" w:rsidRDefault="00AD38CC" w:rsidP="00BD51B2">
      <w:pPr>
        <w:ind w:firstLine="720"/>
        <w:jc w:val="both"/>
      </w:pPr>
      <w:r>
        <w:t>Los criterios de evaluación son los anteriormente descriptos y se labrará la correspondiente “Planilla de Promoción Directa” con los alumnos promocionados.</w:t>
      </w:r>
    </w:p>
    <w:p w:rsidR="001D15E2" w:rsidRDefault="001D15E2" w:rsidP="00BD51B2">
      <w:pPr>
        <w:ind w:firstLine="720"/>
        <w:jc w:val="both"/>
      </w:pPr>
    </w:p>
    <w:p w:rsidR="001D15E2" w:rsidRDefault="001D15E2" w:rsidP="00BD51B2">
      <w:pPr>
        <w:ind w:firstLine="720"/>
        <w:jc w:val="both"/>
      </w:pPr>
    </w:p>
    <w:p w:rsidR="00BD51B2" w:rsidRDefault="00BD51B2" w:rsidP="00BD51B2">
      <w:pPr>
        <w:ind w:firstLine="720"/>
        <w:jc w:val="both"/>
      </w:pPr>
    </w:p>
    <w:p w:rsidR="00BD51B2" w:rsidRDefault="00BD51B2" w:rsidP="00BD51B2">
      <w:pPr>
        <w:ind w:firstLine="720"/>
        <w:jc w:val="both"/>
      </w:pPr>
    </w:p>
    <w:p w:rsidR="00BD51B2" w:rsidRDefault="00BD51B2" w:rsidP="00BD51B2">
      <w:pPr>
        <w:ind w:firstLine="720"/>
        <w:jc w:val="both"/>
      </w:pPr>
    </w:p>
    <w:p w:rsidR="00BD51B2" w:rsidRDefault="00BD51B2" w:rsidP="00BD51B2">
      <w:pPr>
        <w:ind w:firstLine="720"/>
        <w:jc w:val="both"/>
      </w:pPr>
    </w:p>
    <w:p w:rsidR="00BD51B2" w:rsidRDefault="00BD51B2" w:rsidP="00BD51B2">
      <w:pPr>
        <w:ind w:firstLine="720"/>
        <w:jc w:val="both"/>
      </w:pPr>
    </w:p>
    <w:p w:rsidR="0034316D" w:rsidRDefault="0034316D" w:rsidP="0060149D">
      <w:pPr>
        <w:rPr>
          <w:szCs w:val="22"/>
        </w:rPr>
      </w:pPr>
    </w:p>
    <w:p w:rsidR="0034316D" w:rsidRDefault="0034316D" w:rsidP="0060149D">
      <w:pPr>
        <w:rPr>
          <w:szCs w:val="22"/>
        </w:rPr>
      </w:pPr>
    </w:p>
    <w:p w:rsidR="0034316D" w:rsidRPr="00DB2B35" w:rsidRDefault="0034316D" w:rsidP="0034316D">
      <w:pPr>
        <w:jc w:val="right"/>
        <w:rPr>
          <w:b/>
          <w:szCs w:val="22"/>
          <w:lang w:val="pt-BR"/>
        </w:rPr>
      </w:pPr>
      <w:r w:rsidRPr="00DB2B35">
        <w:rPr>
          <w:b/>
          <w:szCs w:val="22"/>
          <w:lang w:val="pt-BR"/>
        </w:rPr>
        <w:t>Arq. Eduardo Sansoni</w:t>
      </w:r>
    </w:p>
    <w:p w:rsidR="0034316D" w:rsidRPr="0034316D" w:rsidRDefault="0034316D" w:rsidP="0060149D">
      <w:pPr>
        <w:rPr>
          <w:szCs w:val="22"/>
          <w:lang w:val="pt-BR"/>
        </w:rPr>
      </w:pPr>
    </w:p>
    <w:sectPr w:rsidR="0034316D" w:rsidRPr="0034316D" w:rsidSect="00B0345E">
      <w:headerReference w:type="default" r:id="rId12"/>
      <w:footerReference w:type="default" r:id="rId13"/>
      <w:pgSz w:w="11907" w:h="16840" w:code="9"/>
      <w:pgMar w:top="1701" w:right="1134" w:bottom="156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86B" w:rsidRDefault="0091286B" w:rsidP="000C189D">
      <w:r>
        <w:separator/>
      </w:r>
    </w:p>
  </w:endnote>
  <w:endnote w:type="continuationSeparator" w:id="0">
    <w:p w:rsidR="0091286B" w:rsidRDefault="0091286B" w:rsidP="000C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BE" w:rsidRPr="00C750BE" w:rsidRDefault="00C750BE" w:rsidP="00C750BE">
    <w:pPr>
      <w:widowControl w:val="0"/>
      <w:pBdr>
        <w:top w:val="single" w:sz="4" w:space="1" w:color="808080"/>
      </w:pBdr>
      <w:tabs>
        <w:tab w:val="center" w:pos="4419"/>
        <w:tab w:val="right" w:pos="8838"/>
      </w:tabs>
      <w:autoSpaceDE w:val="0"/>
      <w:autoSpaceDN w:val="0"/>
      <w:adjustRightInd w:val="0"/>
      <w:jc w:val="center"/>
      <w:rPr>
        <w:rFonts w:ascii="Tahoma" w:hAnsi="Tahoma"/>
        <w:sz w:val="16"/>
        <w:szCs w:val="24"/>
        <w:lang w:val="es-ES_tradnl"/>
      </w:rPr>
    </w:pPr>
    <w:r w:rsidRPr="00C750BE">
      <w:rPr>
        <w:rFonts w:ascii="Tahoma" w:hAnsi="Tahoma"/>
        <w:sz w:val="16"/>
        <w:szCs w:val="24"/>
        <w:lang w:val="es-ES_tradnl"/>
      </w:rPr>
      <w:t xml:space="preserve">Centro Universitario (M5502KFA), Ciudad, Mendoza. Casilla de Correos </w:t>
    </w:r>
    <w:r w:rsidR="006A06C3">
      <w:rPr>
        <w:rFonts w:ascii="Tahoma" w:hAnsi="Tahoma"/>
        <w:sz w:val="16"/>
        <w:szCs w:val="24"/>
        <w:lang w:val="es-ES_tradnl"/>
      </w:rPr>
      <w:t>2</w:t>
    </w:r>
    <w:r w:rsidRPr="00C750BE">
      <w:rPr>
        <w:rFonts w:ascii="Tahoma" w:hAnsi="Tahoma"/>
        <w:sz w:val="16"/>
        <w:szCs w:val="24"/>
        <w:lang w:val="es-ES_tradnl"/>
      </w:rPr>
      <w:t>05. República Argentina.</w:t>
    </w:r>
  </w:p>
  <w:p w:rsidR="00C750BE" w:rsidRPr="00C750BE" w:rsidRDefault="00C750BE" w:rsidP="00C750BE">
    <w:pPr>
      <w:widowControl w:val="0"/>
      <w:pBdr>
        <w:top w:val="single" w:sz="4" w:space="1" w:color="808080"/>
      </w:pBdr>
      <w:tabs>
        <w:tab w:val="center" w:pos="4419"/>
        <w:tab w:val="right" w:pos="8838"/>
      </w:tabs>
      <w:autoSpaceDE w:val="0"/>
      <w:autoSpaceDN w:val="0"/>
      <w:adjustRightInd w:val="0"/>
      <w:jc w:val="center"/>
      <w:rPr>
        <w:rFonts w:ascii="Tahoma" w:hAnsi="Tahoma"/>
        <w:sz w:val="16"/>
        <w:szCs w:val="24"/>
        <w:lang w:val="es-AR"/>
      </w:rPr>
    </w:pPr>
    <w:r w:rsidRPr="00C750BE">
      <w:rPr>
        <w:rFonts w:ascii="Tahoma" w:hAnsi="Tahoma"/>
        <w:sz w:val="16"/>
        <w:szCs w:val="24"/>
        <w:lang w:val="es-ES_tradnl"/>
      </w:rPr>
      <w:t>Tel. +5</w:t>
    </w:r>
    <w:r w:rsidR="006A06C3">
      <w:rPr>
        <w:rFonts w:ascii="Tahoma" w:hAnsi="Tahoma"/>
        <w:sz w:val="16"/>
        <w:szCs w:val="24"/>
        <w:lang w:val="es-ES_tradnl"/>
      </w:rPr>
      <w:t>2</w:t>
    </w:r>
    <w:r w:rsidRPr="00C750BE">
      <w:rPr>
        <w:rFonts w:ascii="Tahoma" w:hAnsi="Tahoma"/>
        <w:sz w:val="16"/>
        <w:szCs w:val="24"/>
        <w:lang w:val="es-ES_tradnl"/>
      </w:rPr>
      <w:t>-261-</w:t>
    </w:r>
    <w:r w:rsidR="006A06C3">
      <w:rPr>
        <w:rFonts w:ascii="Tahoma" w:hAnsi="Tahoma"/>
        <w:sz w:val="16"/>
        <w:szCs w:val="24"/>
        <w:lang w:val="es-ES_tradnl"/>
      </w:rPr>
      <w:t>22</w:t>
    </w:r>
    <w:r w:rsidRPr="00C750BE">
      <w:rPr>
        <w:rFonts w:ascii="Tahoma" w:hAnsi="Tahoma"/>
        <w:sz w:val="16"/>
        <w:szCs w:val="24"/>
        <w:lang w:val="es-ES_tradnl"/>
      </w:rPr>
      <w:t>9</w:t>
    </w:r>
    <w:r w:rsidR="006A06C3">
      <w:rPr>
        <w:rFonts w:ascii="Tahoma" w:hAnsi="Tahoma"/>
        <w:sz w:val="16"/>
        <w:szCs w:val="24"/>
        <w:lang w:val="es-ES_tradnl"/>
      </w:rPr>
      <w:t>2</w:t>
    </w:r>
    <w:r w:rsidRPr="00C750BE">
      <w:rPr>
        <w:rFonts w:ascii="Tahoma" w:hAnsi="Tahoma"/>
        <w:sz w:val="16"/>
        <w:szCs w:val="24"/>
        <w:lang w:val="es-ES_tradnl"/>
      </w:rPr>
      <w:t>002.</w:t>
    </w:r>
    <w:r w:rsidRPr="00C750BE">
      <w:rPr>
        <w:rFonts w:ascii="Tahoma" w:hAnsi="Tahoma"/>
        <w:color w:val="808080"/>
        <w:sz w:val="16"/>
        <w:szCs w:val="24"/>
        <w:lang w:val="es-ES_tradnl"/>
      </w:rPr>
      <w:t xml:space="preserve"> </w:t>
    </w:r>
    <w:r w:rsidRPr="00C750BE">
      <w:rPr>
        <w:rFonts w:ascii="Tahoma" w:hAnsi="Tahoma"/>
        <w:sz w:val="16"/>
        <w:szCs w:val="24"/>
        <w:lang w:val="es-AR"/>
      </w:rPr>
      <w:t>Fax. +5</w:t>
    </w:r>
    <w:r w:rsidR="006A06C3">
      <w:rPr>
        <w:rFonts w:ascii="Tahoma" w:hAnsi="Tahoma"/>
        <w:sz w:val="16"/>
        <w:szCs w:val="24"/>
        <w:lang w:val="es-AR"/>
      </w:rPr>
      <w:t>2</w:t>
    </w:r>
    <w:r w:rsidRPr="00C750BE">
      <w:rPr>
        <w:rFonts w:ascii="Tahoma" w:hAnsi="Tahoma"/>
        <w:sz w:val="16"/>
        <w:szCs w:val="24"/>
        <w:lang w:val="es-AR"/>
      </w:rPr>
      <w:t>-261-</w:t>
    </w:r>
    <w:r w:rsidR="006A06C3">
      <w:rPr>
        <w:rFonts w:ascii="Tahoma" w:hAnsi="Tahoma"/>
        <w:sz w:val="16"/>
        <w:szCs w:val="24"/>
        <w:lang w:val="es-AR"/>
      </w:rPr>
      <w:t>24</w:t>
    </w:r>
    <w:r w:rsidRPr="00C750BE">
      <w:rPr>
        <w:rFonts w:ascii="Tahoma" w:hAnsi="Tahoma"/>
        <w:sz w:val="16"/>
        <w:szCs w:val="24"/>
        <w:lang w:val="es-AR"/>
      </w:rPr>
      <w:t>80120. Sitio web: http://fing.uncu.edu.ar</w:t>
    </w:r>
  </w:p>
  <w:p w:rsidR="00C750BE" w:rsidRPr="00C750BE" w:rsidRDefault="00C750BE" w:rsidP="00C750BE">
    <w:pPr>
      <w:widowControl w:val="0"/>
      <w:tabs>
        <w:tab w:val="center" w:pos="4419"/>
        <w:tab w:val="right" w:pos="8838"/>
      </w:tabs>
      <w:autoSpaceDE w:val="0"/>
      <w:autoSpaceDN w:val="0"/>
      <w:adjustRightInd w:val="0"/>
      <w:rPr>
        <w:sz w:val="20"/>
        <w:szCs w:val="24"/>
      </w:rPr>
    </w:pPr>
    <w:r w:rsidRPr="00C750BE">
      <w:rPr>
        <w:snapToGrid w:val="0"/>
        <w:sz w:val="18"/>
        <w:szCs w:val="24"/>
      </w:rPr>
      <w:tab/>
      <w:t xml:space="preserve">Página </w:t>
    </w:r>
    <w:r w:rsidRPr="00C750BE">
      <w:rPr>
        <w:snapToGrid w:val="0"/>
        <w:sz w:val="18"/>
        <w:szCs w:val="24"/>
      </w:rPr>
      <w:fldChar w:fldCharType="begin"/>
    </w:r>
    <w:r w:rsidRPr="00C750BE">
      <w:rPr>
        <w:snapToGrid w:val="0"/>
        <w:sz w:val="18"/>
        <w:szCs w:val="24"/>
      </w:rPr>
      <w:instrText xml:space="preserve"> PAGE </w:instrText>
    </w:r>
    <w:r w:rsidRPr="00C750BE">
      <w:rPr>
        <w:snapToGrid w:val="0"/>
        <w:sz w:val="18"/>
        <w:szCs w:val="24"/>
      </w:rPr>
      <w:fldChar w:fldCharType="separate"/>
    </w:r>
    <w:r w:rsidR="00397940">
      <w:rPr>
        <w:noProof/>
        <w:snapToGrid w:val="0"/>
        <w:sz w:val="18"/>
        <w:szCs w:val="24"/>
      </w:rPr>
      <w:t>12</w:t>
    </w:r>
    <w:r w:rsidRPr="00C750BE">
      <w:rPr>
        <w:snapToGrid w:val="0"/>
        <w:sz w:val="18"/>
        <w:szCs w:val="24"/>
      </w:rPr>
      <w:fldChar w:fldCharType="end"/>
    </w:r>
    <w:r w:rsidRPr="00C750BE">
      <w:rPr>
        <w:snapToGrid w:val="0"/>
        <w:sz w:val="18"/>
        <w:szCs w:val="24"/>
      </w:rPr>
      <w:t xml:space="preserve"> de </w:t>
    </w:r>
    <w:r>
      <w:rPr>
        <w:snapToGrid w:val="0"/>
        <w:sz w:val="18"/>
        <w:szCs w:val="24"/>
      </w:rPr>
      <w:t>5</w:t>
    </w:r>
  </w:p>
  <w:p w:rsidR="00C750BE" w:rsidRDefault="00C750BE" w:rsidP="00C750B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86B" w:rsidRDefault="0091286B" w:rsidP="000C189D">
      <w:r>
        <w:separator/>
      </w:r>
    </w:p>
  </w:footnote>
  <w:footnote w:type="continuationSeparator" w:id="0">
    <w:p w:rsidR="0091286B" w:rsidRDefault="0091286B" w:rsidP="000C1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45E" w:rsidRPr="00B0345E" w:rsidRDefault="00B0345E" w:rsidP="00B0345E">
    <w:pPr>
      <w:widowControl w:val="0"/>
      <w:tabs>
        <w:tab w:val="left" w:pos="7260"/>
      </w:tabs>
      <w:autoSpaceDE w:val="0"/>
      <w:autoSpaceDN w:val="0"/>
      <w:adjustRightInd w:val="0"/>
      <w:rPr>
        <w:rFonts w:ascii="Courier New" w:hAnsi="Courier New"/>
        <w:sz w:val="20"/>
        <w:szCs w:val="24"/>
      </w:rPr>
    </w:pPr>
    <w:r w:rsidRPr="00B0345E">
      <w:rPr>
        <w:rFonts w:ascii="Courier New" w:hAnsi="Courier New"/>
        <w:sz w:val="20"/>
        <w:szCs w:val="24"/>
      </w:rPr>
      <w:t xml:space="preserve">       </w:t>
    </w:r>
  </w:p>
  <w:p w:rsidR="00B0345E" w:rsidRDefault="000921B9" w:rsidP="009D5D86">
    <w:pPr>
      <w:pStyle w:val="Encabezado"/>
      <w:jc w:val="right"/>
    </w:pPr>
    <w:r>
      <w:rPr>
        <w:rFonts w:ascii="Courier New" w:hAnsi="Courier New"/>
        <w:noProof/>
        <w:sz w:val="20"/>
        <w:szCs w:val="24"/>
      </w:rPr>
      <w:drawing>
        <wp:inline distT="0" distB="0" distL="0" distR="0">
          <wp:extent cx="3511550" cy="739140"/>
          <wp:effectExtent l="0" t="0" r="0" b="0"/>
          <wp:docPr id="4" name="Imagen 4"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1550" cy="739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6BCF"/>
    <w:multiLevelType w:val="hybridMultilevel"/>
    <w:tmpl w:val="897E39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EF5421"/>
    <w:multiLevelType w:val="hybridMultilevel"/>
    <w:tmpl w:val="3FC86370"/>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13711C19"/>
    <w:multiLevelType w:val="hybridMultilevel"/>
    <w:tmpl w:val="23FE14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6C823AA"/>
    <w:multiLevelType w:val="hybridMultilevel"/>
    <w:tmpl w:val="2BB63C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0674FC7"/>
    <w:multiLevelType w:val="hybridMultilevel"/>
    <w:tmpl w:val="AA5038B6"/>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5" w15:restartNumberingAfterBreak="0">
    <w:nsid w:val="24DC518B"/>
    <w:multiLevelType w:val="hybridMultilevel"/>
    <w:tmpl w:val="1D6881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6745E3E"/>
    <w:multiLevelType w:val="hybridMultilevel"/>
    <w:tmpl w:val="58AAFB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3B32181"/>
    <w:multiLevelType w:val="hybridMultilevel"/>
    <w:tmpl w:val="0A142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0C42D8"/>
    <w:multiLevelType w:val="hybridMultilevel"/>
    <w:tmpl w:val="C1BAB076"/>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15:restartNumberingAfterBreak="0">
    <w:nsid w:val="4F7D3FCD"/>
    <w:multiLevelType w:val="hybridMultilevel"/>
    <w:tmpl w:val="9C4EF77E"/>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0" w15:restartNumberingAfterBreak="0">
    <w:nsid w:val="59CD4E44"/>
    <w:multiLevelType w:val="hybridMultilevel"/>
    <w:tmpl w:val="BAD6424E"/>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1" w15:restartNumberingAfterBreak="0">
    <w:nsid w:val="5ACF0850"/>
    <w:multiLevelType w:val="hybridMultilevel"/>
    <w:tmpl w:val="2FC2A01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9D26282"/>
    <w:multiLevelType w:val="hybridMultilevel"/>
    <w:tmpl w:val="D898FEDE"/>
    <w:lvl w:ilvl="0" w:tplc="0C0A0001">
      <w:start w:val="1"/>
      <w:numFmt w:val="bullet"/>
      <w:lvlText w:val=""/>
      <w:lvlJc w:val="left"/>
      <w:pPr>
        <w:ind w:left="1650" w:hanging="360"/>
      </w:pPr>
      <w:rPr>
        <w:rFonts w:ascii="Symbol" w:hAnsi="Symbol" w:hint="default"/>
      </w:rPr>
    </w:lvl>
    <w:lvl w:ilvl="1" w:tplc="0C0A0003" w:tentative="1">
      <w:start w:val="1"/>
      <w:numFmt w:val="bullet"/>
      <w:lvlText w:val="o"/>
      <w:lvlJc w:val="left"/>
      <w:pPr>
        <w:ind w:left="2370" w:hanging="360"/>
      </w:pPr>
      <w:rPr>
        <w:rFonts w:ascii="Courier New" w:hAnsi="Courier New" w:hint="default"/>
      </w:rPr>
    </w:lvl>
    <w:lvl w:ilvl="2" w:tplc="0C0A0005" w:tentative="1">
      <w:start w:val="1"/>
      <w:numFmt w:val="bullet"/>
      <w:lvlText w:val=""/>
      <w:lvlJc w:val="left"/>
      <w:pPr>
        <w:ind w:left="3090" w:hanging="360"/>
      </w:pPr>
      <w:rPr>
        <w:rFonts w:ascii="Wingdings" w:hAnsi="Wingdings" w:hint="default"/>
      </w:rPr>
    </w:lvl>
    <w:lvl w:ilvl="3" w:tplc="0C0A0001" w:tentative="1">
      <w:start w:val="1"/>
      <w:numFmt w:val="bullet"/>
      <w:lvlText w:val=""/>
      <w:lvlJc w:val="left"/>
      <w:pPr>
        <w:ind w:left="3810" w:hanging="360"/>
      </w:pPr>
      <w:rPr>
        <w:rFonts w:ascii="Symbol" w:hAnsi="Symbol" w:hint="default"/>
      </w:rPr>
    </w:lvl>
    <w:lvl w:ilvl="4" w:tplc="0C0A0003" w:tentative="1">
      <w:start w:val="1"/>
      <w:numFmt w:val="bullet"/>
      <w:lvlText w:val="o"/>
      <w:lvlJc w:val="left"/>
      <w:pPr>
        <w:ind w:left="4530" w:hanging="360"/>
      </w:pPr>
      <w:rPr>
        <w:rFonts w:ascii="Courier New" w:hAnsi="Courier New" w:hint="default"/>
      </w:rPr>
    </w:lvl>
    <w:lvl w:ilvl="5" w:tplc="0C0A0005" w:tentative="1">
      <w:start w:val="1"/>
      <w:numFmt w:val="bullet"/>
      <w:lvlText w:val=""/>
      <w:lvlJc w:val="left"/>
      <w:pPr>
        <w:ind w:left="5250" w:hanging="360"/>
      </w:pPr>
      <w:rPr>
        <w:rFonts w:ascii="Wingdings" w:hAnsi="Wingdings" w:hint="default"/>
      </w:rPr>
    </w:lvl>
    <w:lvl w:ilvl="6" w:tplc="0C0A0001" w:tentative="1">
      <w:start w:val="1"/>
      <w:numFmt w:val="bullet"/>
      <w:lvlText w:val=""/>
      <w:lvlJc w:val="left"/>
      <w:pPr>
        <w:ind w:left="5970" w:hanging="360"/>
      </w:pPr>
      <w:rPr>
        <w:rFonts w:ascii="Symbol" w:hAnsi="Symbol" w:hint="default"/>
      </w:rPr>
    </w:lvl>
    <w:lvl w:ilvl="7" w:tplc="0C0A0003" w:tentative="1">
      <w:start w:val="1"/>
      <w:numFmt w:val="bullet"/>
      <w:lvlText w:val="o"/>
      <w:lvlJc w:val="left"/>
      <w:pPr>
        <w:ind w:left="6690" w:hanging="360"/>
      </w:pPr>
      <w:rPr>
        <w:rFonts w:ascii="Courier New" w:hAnsi="Courier New" w:hint="default"/>
      </w:rPr>
    </w:lvl>
    <w:lvl w:ilvl="8" w:tplc="0C0A0005" w:tentative="1">
      <w:start w:val="1"/>
      <w:numFmt w:val="bullet"/>
      <w:lvlText w:val=""/>
      <w:lvlJc w:val="left"/>
      <w:pPr>
        <w:ind w:left="7410" w:hanging="360"/>
      </w:pPr>
      <w:rPr>
        <w:rFonts w:ascii="Wingdings" w:hAnsi="Wingdings" w:hint="default"/>
      </w:rPr>
    </w:lvl>
  </w:abstractNum>
  <w:abstractNum w:abstractNumId="13" w15:restartNumberingAfterBreak="0">
    <w:nsid w:val="6A6D17E8"/>
    <w:multiLevelType w:val="hybridMultilevel"/>
    <w:tmpl w:val="B1F465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24D4851"/>
    <w:multiLevelType w:val="hybridMultilevel"/>
    <w:tmpl w:val="2B9C8720"/>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5" w15:restartNumberingAfterBreak="0">
    <w:nsid w:val="72591866"/>
    <w:multiLevelType w:val="hybridMultilevel"/>
    <w:tmpl w:val="B20AD78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3"/>
  </w:num>
  <w:num w:numId="3">
    <w:abstractNumId w:val="5"/>
  </w:num>
  <w:num w:numId="4">
    <w:abstractNumId w:val="6"/>
  </w:num>
  <w:num w:numId="5">
    <w:abstractNumId w:val="8"/>
  </w:num>
  <w:num w:numId="6">
    <w:abstractNumId w:val="0"/>
  </w:num>
  <w:num w:numId="7">
    <w:abstractNumId w:val="12"/>
  </w:num>
  <w:num w:numId="8">
    <w:abstractNumId w:val="4"/>
  </w:num>
  <w:num w:numId="9">
    <w:abstractNumId w:val="9"/>
  </w:num>
  <w:num w:numId="10">
    <w:abstractNumId w:val="14"/>
  </w:num>
  <w:num w:numId="11">
    <w:abstractNumId w:val="10"/>
  </w:num>
  <w:num w:numId="12">
    <w:abstractNumId w:val="1"/>
  </w:num>
  <w:num w:numId="13">
    <w:abstractNumId w:val="15"/>
  </w:num>
  <w:num w:numId="14">
    <w:abstractNumId w:val="11"/>
  </w:num>
  <w:num w:numId="15">
    <w:abstractNumId w:val="3"/>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EE"/>
    <w:rsid w:val="000101EE"/>
    <w:rsid w:val="00014A95"/>
    <w:rsid w:val="00020A8E"/>
    <w:rsid w:val="00023A4F"/>
    <w:rsid w:val="0004255F"/>
    <w:rsid w:val="000425C1"/>
    <w:rsid w:val="00073784"/>
    <w:rsid w:val="00073DAC"/>
    <w:rsid w:val="00085624"/>
    <w:rsid w:val="000916A8"/>
    <w:rsid w:val="00091EB1"/>
    <w:rsid w:val="000921B9"/>
    <w:rsid w:val="000A3F57"/>
    <w:rsid w:val="000B7D71"/>
    <w:rsid w:val="000C189D"/>
    <w:rsid w:val="000C327B"/>
    <w:rsid w:val="000C6911"/>
    <w:rsid w:val="000F754B"/>
    <w:rsid w:val="00102D8F"/>
    <w:rsid w:val="00104397"/>
    <w:rsid w:val="00106FA9"/>
    <w:rsid w:val="001137A6"/>
    <w:rsid w:val="001348E3"/>
    <w:rsid w:val="001704AC"/>
    <w:rsid w:val="001836BE"/>
    <w:rsid w:val="0018474A"/>
    <w:rsid w:val="0019243C"/>
    <w:rsid w:val="001A60D7"/>
    <w:rsid w:val="001A697D"/>
    <w:rsid w:val="001B231C"/>
    <w:rsid w:val="001C5163"/>
    <w:rsid w:val="001D15E2"/>
    <w:rsid w:val="001D1EAA"/>
    <w:rsid w:val="002028AD"/>
    <w:rsid w:val="00221615"/>
    <w:rsid w:val="00236A8A"/>
    <w:rsid w:val="00237050"/>
    <w:rsid w:val="00255AC2"/>
    <w:rsid w:val="00265643"/>
    <w:rsid w:val="00267A00"/>
    <w:rsid w:val="00274781"/>
    <w:rsid w:val="00275D4A"/>
    <w:rsid w:val="00283332"/>
    <w:rsid w:val="002833F7"/>
    <w:rsid w:val="00283AEE"/>
    <w:rsid w:val="00284868"/>
    <w:rsid w:val="00294439"/>
    <w:rsid w:val="002A6909"/>
    <w:rsid w:val="002C660D"/>
    <w:rsid w:val="00327043"/>
    <w:rsid w:val="0034316D"/>
    <w:rsid w:val="00362A0C"/>
    <w:rsid w:val="00370E65"/>
    <w:rsid w:val="003766FE"/>
    <w:rsid w:val="003805FD"/>
    <w:rsid w:val="00396F28"/>
    <w:rsid w:val="00397940"/>
    <w:rsid w:val="003D44E2"/>
    <w:rsid w:val="003E71F9"/>
    <w:rsid w:val="00410084"/>
    <w:rsid w:val="00435E44"/>
    <w:rsid w:val="00447902"/>
    <w:rsid w:val="00487C12"/>
    <w:rsid w:val="0049108E"/>
    <w:rsid w:val="004A1D7D"/>
    <w:rsid w:val="004A1F50"/>
    <w:rsid w:val="004B4933"/>
    <w:rsid w:val="004B60B0"/>
    <w:rsid w:val="004C192F"/>
    <w:rsid w:val="004E0C0C"/>
    <w:rsid w:val="004E5E45"/>
    <w:rsid w:val="00504904"/>
    <w:rsid w:val="0051063A"/>
    <w:rsid w:val="0052649E"/>
    <w:rsid w:val="00541357"/>
    <w:rsid w:val="00550FB2"/>
    <w:rsid w:val="005517FB"/>
    <w:rsid w:val="00565728"/>
    <w:rsid w:val="00576B1E"/>
    <w:rsid w:val="005841D3"/>
    <w:rsid w:val="005C0BB6"/>
    <w:rsid w:val="005C2C08"/>
    <w:rsid w:val="005C4343"/>
    <w:rsid w:val="005C44C0"/>
    <w:rsid w:val="005D2BE9"/>
    <w:rsid w:val="005F0D9A"/>
    <w:rsid w:val="0060149D"/>
    <w:rsid w:val="00620B50"/>
    <w:rsid w:val="00630FD3"/>
    <w:rsid w:val="006417F9"/>
    <w:rsid w:val="006513BD"/>
    <w:rsid w:val="00671A37"/>
    <w:rsid w:val="00673EB4"/>
    <w:rsid w:val="0067403B"/>
    <w:rsid w:val="00676481"/>
    <w:rsid w:val="0068127F"/>
    <w:rsid w:val="006A06C3"/>
    <w:rsid w:val="006B3B64"/>
    <w:rsid w:val="006B4B57"/>
    <w:rsid w:val="006E3293"/>
    <w:rsid w:val="00701954"/>
    <w:rsid w:val="007527D0"/>
    <w:rsid w:val="0077015F"/>
    <w:rsid w:val="00773785"/>
    <w:rsid w:val="007C68DD"/>
    <w:rsid w:val="007D44DA"/>
    <w:rsid w:val="007D629D"/>
    <w:rsid w:val="007E64BD"/>
    <w:rsid w:val="007F7401"/>
    <w:rsid w:val="00815B5E"/>
    <w:rsid w:val="00816F31"/>
    <w:rsid w:val="008225F8"/>
    <w:rsid w:val="008425FE"/>
    <w:rsid w:val="00842739"/>
    <w:rsid w:val="00860B9D"/>
    <w:rsid w:val="00870ABB"/>
    <w:rsid w:val="00887497"/>
    <w:rsid w:val="008D5D80"/>
    <w:rsid w:val="00911540"/>
    <w:rsid w:val="0091286B"/>
    <w:rsid w:val="009204EC"/>
    <w:rsid w:val="00951B2D"/>
    <w:rsid w:val="00955311"/>
    <w:rsid w:val="009611BD"/>
    <w:rsid w:val="00984DCE"/>
    <w:rsid w:val="009A45B6"/>
    <w:rsid w:val="009B583F"/>
    <w:rsid w:val="009C64A0"/>
    <w:rsid w:val="009D2C0B"/>
    <w:rsid w:val="009D5D86"/>
    <w:rsid w:val="009E3757"/>
    <w:rsid w:val="00A1655A"/>
    <w:rsid w:val="00A17DEC"/>
    <w:rsid w:val="00A212F1"/>
    <w:rsid w:val="00A857B1"/>
    <w:rsid w:val="00AB0CCA"/>
    <w:rsid w:val="00AB2A9B"/>
    <w:rsid w:val="00AD38CC"/>
    <w:rsid w:val="00AE0340"/>
    <w:rsid w:val="00AE4ABA"/>
    <w:rsid w:val="00AE7D80"/>
    <w:rsid w:val="00AF5726"/>
    <w:rsid w:val="00B0345E"/>
    <w:rsid w:val="00B078A3"/>
    <w:rsid w:val="00B14B76"/>
    <w:rsid w:val="00B44519"/>
    <w:rsid w:val="00B62CD2"/>
    <w:rsid w:val="00B75EC6"/>
    <w:rsid w:val="00BA78FE"/>
    <w:rsid w:val="00BB02A9"/>
    <w:rsid w:val="00BB3177"/>
    <w:rsid w:val="00BB7E07"/>
    <w:rsid w:val="00BC5DD2"/>
    <w:rsid w:val="00BC5FD1"/>
    <w:rsid w:val="00BC61F0"/>
    <w:rsid w:val="00BD2405"/>
    <w:rsid w:val="00BD3066"/>
    <w:rsid w:val="00BD51B2"/>
    <w:rsid w:val="00BE4357"/>
    <w:rsid w:val="00BE6402"/>
    <w:rsid w:val="00C00F18"/>
    <w:rsid w:val="00C070E0"/>
    <w:rsid w:val="00C10D66"/>
    <w:rsid w:val="00C152D5"/>
    <w:rsid w:val="00C16FED"/>
    <w:rsid w:val="00C22A8C"/>
    <w:rsid w:val="00C32986"/>
    <w:rsid w:val="00C44E97"/>
    <w:rsid w:val="00C52DBD"/>
    <w:rsid w:val="00C610F7"/>
    <w:rsid w:val="00C63524"/>
    <w:rsid w:val="00C67215"/>
    <w:rsid w:val="00C750BE"/>
    <w:rsid w:val="00C93616"/>
    <w:rsid w:val="00C93742"/>
    <w:rsid w:val="00C953A9"/>
    <w:rsid w:val="00CA146A"/>
    <w:rsid w:val="00CB22B8"/>
    <w:rsid w:val="00CB388B"/>
    <w:rsid w:val="00CC648C"/>
    <w:rsid w:val="00CE0267"/>
    <w:rsid w:val="00D0396C"/>
    <w:rsid w:val="00D1473A"/>
    <w:rsid w:val="00D17C3B"/>
    <w:rsid w:val="00D21FFF"/>
    <w:rsid w:val="00D36230"/>
    <w:rsid w:val="00D938D7"/>
    <w:rsid w:val="00DB2B35"/>
    <w:rsid w:val="00DC072A"/>
    <w:rsid w:val="00DF60B1"/>
    <w:rsid w:val="00E07C2B"/>
    <w:rsid w:val="00E22B83"/>
    <w:rsid w:val="00E47C56"/>
    <w:rsid w:val="00E60F8C"/>
    <w:rsid w:val="00E626F7"/>
    <w:rsid w:val="00E7017C"/>
    <w:rsid w:val="00E849F9"/>
    <w:rsid w:val="00E87885"/>
    <w:rsid w:val="00EA244E"/>
    <w:rsid w:val="00EA2DFD"/>
    <w:rsid w:val="00EC1161"/>
    <w:rsid w:val="00EC1371"/>
    <w:rsid w:val="00EC30C5"/>
    <w:rsid w:val="00EC6E40"/>
    <w:rsid w:val="00EF2B60"/>
    <w:rsid w:val="00F03BC8"/>
    <w:rsid w:val="00F13DFD"/>
    <w:rsid w:val="00F52388"/>
    <w:rsid w:val="00F67325"/>
    <w:rsid w:val="00F746FA"/>
    <w:rsid w:val="00F97DBC"/>
    <w:rsid w:val="00FA5FDC"/>
    <w:rsid w:val="00FC49B7"/>
    <w:rsid w:val="00FE50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AC682"/>
  <w15:chartTrackingRefBased/>
  <w15:docId w15:val="{E55960FD-B3BF-419B-B2E4-DA92D8D2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s-ES" w:eastAsia="es-ES"/>
    </w:rPr>
  </w:style>
  <w:style w:type="paragraph" w:styleId="Ttulo1">
    <w:name w:val="heading 1"/>
    <w:basedOn w:val="Normal"/>
    <w:next w:val="Normal"/>
    <w:qFormat/>
    <w:pPr>
      <w:keepNext/>
      <w:outlineLvl w:val="0"/>
    </w:pPr>
    <w:rPr>
      <w:b/>
      <w:sz w:val="24"/>
      <w:u w:val="single"/>
      <w:lang w:val="es-ES_tradnl"/>
    </w:rPr>
  </w:style>
  <w:style w:type="paragraph" w:styleId="Ttulo2">
    <w:name w:val="heading 2"/>
    <w:basedOn w:val="Normal"/>
    <w:next w:val="Normal"/>
    <w:autoRedefine/>
    <w:qFormat/>
    <w:pPr>
      <w:keepNext/>
      <w:jc w:val="both"/>
      <w:outlineLvl w:val="1"/>
    </w:pPr>
    <w:rPr>
      <w:lang w:val="es-ES_tradnl"/>
    </w:rPr>
  </w:style>
  <w:style w:type="paragraph" w:styleId="Ttulo3">
    <w:name w:val="heading 3"/>
    <w:basedOn w:val="Normal"/>
    <w:next w:val="Normal"/>
    <w:qFormat/>
    <w:pPr>
      <w:keepNext/>
      <w:outlineLvl w:val="2"/>
    </w:pPr>
    <w:rPr>
      <w:b/>
    </w:rPr>
  </w:style>
  <w:style w:type="paragraph" w:styleId="Ttulo4">
    <w:name w:val="heading 4"/>
    <w:basedOn w:val="Normal"/>
    <w:next w:val="Normal"/>
    <w:qFormat/>
    <w:pPr>
      <w:keepNext/>
      <w:jc w:val="both"/>
      <w:outlineLvl w:val="3"/>
    </w:pPr>
    <w:rPr>
      <w:b/>
      <w:bCs/>
    </w:rPr>
  </w:style>
  <w:style w:type="paragraph" w:styleId="Ttulo5">
    <w:name w:val="heading 5"/>
    <w:basedOn w:val="Normal"/>
    <w:next w:val="Normal"/>
    <w:link w:val="Ttulo5Car"/>
    <w:uiPriority w:val="9"/>
    <w:semiHidden/>
    <w:unhideWhenUsed/>
    <w:qFormat/>
    <w:rsid w:val="000C189D"/>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0C189D"/>
    <w:pPr>
      <w:spacing w:before="240" w:after="60"/>
      <w:outlineLvl w:val="5"/>
    </w:pPr>
    <w:rPr>
      <w:rFonts w:ascii="Calibri" w:hAnsi="Calibri"/>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24"/>
      <w:lang w:val="es-ES_tradnl"/>
    </w:rPr>
  </w:style>
  <w:style w:type="paragraph" w:styleId="Textoindependiente">
    <w:name w:val="Body Text"/>
    <w:basedOn w:val="Normal"/>
    <w:semiHidden/>
    <w:pPr>
      <w:jc w:val="both"/>
    </w:pPr>
    <w:rPr>
      <w:lang w:val="es-ES_tradnl"/>
    </w:rPr>
  </w:style>
  <w:style w:type="paragraph" w:styleId="Encabezado">
    <w:name w:val="header"/>
    <w:basedOn w:val="Normal"/>
    <w:link w:val="EncabezadoCar"/>
    <w:uiPriority w:val="99"/>
    <w:unhideWhenUsed/>
    <w:rsid w:val="000C189D"/>
    <w:pPr>
      <w:tabs>
        <w:tab w:val="center" w:pos="4252"/>
        <w:tab w:val="right" w:pos="8504"/>
      </w:tabs>
    </w:pPr>
  </w:style>
  <w:style w:type="character" w:customStyle="1" w:styleId="EncabezadoCar">
    <w:name w:val="Encabezado Car"/>
    <w:link w:val="Encabezado"/>
    <w:uiPriority w:val="99"/>
    <w:semiHidden/>
    <w:rsid w:val="000C189D"/>
    <w:rPr>
      <w:rFonts w:ascii="Arial" w:hAnsi="Arial"/>
      <w:sz w:val="22"/>
      <w:lang w:val="es-ES" w:eastAsia="es-ES"/>
    </w:rPr>
  </w:style>
  <w:style w:type="paragraph" w:styleId="Piedepgina">
    <w:name w:val="footer"/>
    <w:basedOn w:val="Normal"/>
    <w:link w:val="PiedepginaCar"/>
    <w:uiPriority w:val="99"/>
    <w:unhideWhenUsed/>
    <w:rsid w:val="000C189D"/>
    <w:pPr>
      <w:tabs>
        <w:tab w:val="center" w:pos="4252"/>
        <w:tab w:val="right" w:pos="8504"/>
      </w:tabs>
    </w:pPr>
  </w:style>
  <w:style w:type="character" w:customStyle="1" w:styleId="PiedepginaCar">
    <w:name w:val="Pie de página Car"/>
    <w:link w:val="Piedepgina"/>
    <w:uiPriority w:val="99"/>
    <w:semiHidden/>
    <w:rsid w:val="000C189D"/>
    <w:rPr>
      <w:rFonts w:ascii="Arial" w:hAnsi="Arial"/>
      <w:sz w:val="22"/>
      <w:lang w:val="es-ES" w:eastAsia="es-ES"/>
    </w:rPr>
  </w:style>
  <w:style w:type="character" w:customStyle="1" w:styleId="Ttulo5Car">
    <w:name w:val="Título 5 Car"/>
    <w:link w:val="Ttulo5"/>
    <w:uiPriority w:val="9"/>
    <w:semiHidden/>
    <w:rsid w:val="000C189D"/>
    <w:rPr>
      <w:rFonts w:ascii="Calibri" w:eastAsia="Times New Roman" w:hAnsi="Calibri" w:cs="Times New Roman"/>
      <w:b/>
      <w:bCs/>
      <w:i/>
      <w:iCs/>
      <w:sz w:val="26"/>
      <w:szCs w:val="26"/>
      <w:lang w:val="es-ES" w:eastAsia="es-ES"/>
    </w:rPr>
  </w:style>
  <w:style w:type="character" w:customStyle="1" w:styleId="Ttulo6Car">
    <w:name w:val="Título 6 Car"/>
    <w:link w:val="Ttulo6"/>
    <w:uiPriority w:val="9"/>
    <w:rsid w:val="000C189D"/>
    <w:rPr>
      <w:rFonts w:ascii="Calibri" w:eastAsia="Times New Roman" w:hAnsi="Calibri" w:cs="Times New Roman"/>
      <w:b/>
      <w:bCs/>
      <w:sz w:val="22"/>
      <w:szCs w:val="22"/>
      <w:lang w:val="es-ES" w:eastAsia="es-ES"/>
    </w:rPr>
  </w:style>
  <w:style w:type="paragraph" w:styleId="Prrafodelista">
    <w:name w:val="List Paragraph"/>
    <w:basedOn w:val="Normal"/>
    <w:uiPriority w:val="34"/>
    <w:qFormat/>
    <w:rsid w:val="000C189D"/>
    <w:pPr>
      <w:ind w:left="708" w:hanging="284"/>
    </w:pPr>
    <w:rPr>
      <w:rFonts w:ascii="Times New Roman" w:hAnsi="Times New Roman"/>
      <w:sz w:val="24"/>
      <w:szCs w:val="24"/>
    </w:rPr>
  </w:style>
  <w:style w:type="paragraph" w:styleId="NormalWeb">
    <w:name w:val="Normal (Web)"/>
    <w:basedOn w:val="Normal"/>
    <w:semiHidden/>
    <w:rsid w:val="00D0396C"/>
    <w:pPr>
      <w:spacing w:before="100" w:beforeAutospacing="1" w:after="100" w:afterAutospacing="1"/>
    </w:pPr>
    <w:rPr>
      <w:rFonts w:ascii="Times New Roman" w:hAnsi="Times New Roman"/>
      <w:sz w:val="24"/>
      <w:szCs w:val="24"/>
    </w:rPr>
  </w:style>
  <w:style w:type="character" w:styleId="Nmerodepgina">
    <w:name w:val="page number"/>
    <w:rsid w:val="00B0345E"/>
  </w:style>
  <w:style w:type="paragraph" w:customStyle="1" w:styleId="Default">
    <w:name w:val="Default"/>
    <w:rsid w:val="006E3293"/>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752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5585">
      <w:bodyDiv w:val="1"/>
      <w:marLeft w:val="0"/>
      <w:marRight w:val="0"/>
      <w:marTop w:val="0"/>
      <w:marBottom w:val="0"/>
      <w:divBdr>
        <w:top w:val="none" w:sz="0" w:space="0" w:color="auto"/>
        <w:left w:val="none" w:sz="0" w:space="0" w:color="auto"/>
        <w:bottom w:val="none" w:sz="0" w:space="0" w:color="auto"/>
        <w:right w:val="none" w:sz="0" w:space="0" w:color="auto"/>
      </w:divBdr>
    </w:div>
    <w:div w:id="201870439">
      <w:bodyDiv w:val="1"/>
      <w:marLeft w:val="0"/>
      <w:marRight w:val="0"/>
      <w:marTop w:val="0"/>
      <w:marBottom w:val="0"/>
      <w:divBdr>
        <w:top w:val="none" w:sz="0" w:space="0" w:color="auto"/>
        <w:left w:val="none" w:sz="0" w:space="0" w:color="auto"/>
        <w:bottom w:val="none" w:sz="0" w:space="0" w:color="auto"/>
        <w:right w:val="none" w:sz="0" w:space="0" w:color="auto"/>
      </w:divBdr>
    </w:div>
    <w:div w:id="507138464">
      <w:bodyDiv w:val="1"/>
      <w:marLeft w:val="0"/>
      <w:marRight w:val="0"/>
      <w:marTop w:val="0"/>
      <w:marBottom w:val="0"/>
      <w:divBdr>
        <w:top w:val="none" w:sz="0" w:space="0" w:color="auto"/>
        <w:left w:val="none" w:sz="0" w:space="0" w:color="auto"/>
        <w:bottom w:val="none" w:sz="0" w:space="0" w:color="auto"/>
        <w:right w:val="none" w:sz="0" w:space="0" w:color="auto"/>
      </w:divBdr>
    </w:div>
    <w:div w:id="729157209">
      <w:bodyDiv w:val="1"/>
      <w:marLeft w:val="0"/>
      <w:marRight w:val="0"/>
      <w:marTop w:val="0"/>
      <w:marBottom w:val="0"/>
      <w:divBdr>
        <w:top w:val="none" w:sz="0" w:space="0" w:color="auto"/>
        <w:left w:val="none" w:sz="0" w:space="0" w:color="auto"/>
        <w:bottom w:val="none" w:sz="0" w:space="0" w:color="auto"/>
        <w:right w:val="none" w:sz="0" w:space="0" w:color="auto"/>
      </w:divBdr>
    </w:div>
    <w:div w:id="929583666">
      <w:bodyDiv w:val="1"/>
      <w:marLeft w:val="0"/>
      <w:marRight w:val="0"/>
      <w:marTop w:val="0"/>
      <w:marBottom w:val="0"/>
      <w:divBdr>
        <w:top w:val="none" w:sz="0" w:space="0" w:color="auto"/>
        <w:left w:val="none" w:sz="0" w:space="0" w:color="auto"/>
        <w:bottom w:val="none" w:sz="0" w:space="0" w:color="auto"/>
        <w:right w:val="none" w:sz="0" w:space="0" w:color="auto"/>
      </w:divBdr>
    </w:div>
    <w:div w:id="1063521685">
      <w:bodyDiv w:val="1"/>
      <w:marLeft w:val="0"/>
      <w:marRight w:val="0"/>
      <w:marTop w:val="0"/>
      <w:marBottom w:val="0"/>
      <w:divBdr>
        <w:top w:val="none" w:sz="0" w:space="0" w:color="auto"/>
        <w:left w:val="none" w:sz="0" w:space="0" w:color="auto"/>
        <w:bottom w:val="none" w:sz="0" w:space="0" w:color="auto"/>
        <w:right w:val="none" w:sz="0" w:space="0" w:color="auto"/>
      </w:divBdr>
    </w:div>
    <w:div w:id="1116024958">
      <w:bodyDiv w:val="1"/>
      <w:marLeft w:val="0"/>
      <w:marRight w:val="0"/>
      <w:marTop w:val="0"/>
      <w:marBottom w:val="0"/>
      <w:divBdr>
        <w:top w:val="none" w:sz="0" w:space="0" w:color="auto"/>
        <w:left w:val="none" w:sz="0" w:space="0" w:color="auto"/>
        <w:bottom w:val="none" w:sz="0" w:space="0" w:color="auto"/>
        <w:right w:val="none" w:sz="0" w:space="0" w:color="auto"/>
      </w:divBdr>
    </w:div>
    <w:div w:id="1519348670">
      <w:bodyDiv w:val="1"/>
      <w:marLeft w:val="0"/>
      <w:marRight w:val="0"/>
      <w:marTop w:val="0"/>
      <w:marBottom w:val="0"/>
      <w:divBdr>
        <w:top w:val="none" w:sz="0" w:space="0" w:color="auto"/>
        <w:left w:val="none" w:sz="0" w:space="0" w:color="auto"/>
        <w:bottom w:val="none" w:sz="0" w:space="0" w:color="auto"/>
        <w:right w:val="none" w:sz="0" w:space="0" w:color="auto"/>
      </w:divBdr>
    </w:div>
    <w:div w:id="1536578301">
      <w:bodyDiv w:val="1"/>
      <w:marLeft w:val="0"/>
      <w:marRight w:val="0"/>
      <w:marTop w:val="0"/>
      <w:marBottom w:val="0"/>
      <w:divBdr>
        <w:top w:val="none" w:sz="0" w:space="0" w:color="auto"/>
        <w:left w:val="none" w:sz="0" w:space="0" w:color="auto"/>
        <w:bottom w:val="none" w:sz="0" w:space="0" w:color="auto"/>
        <w:right w:val="none" w:sz="0" w:space="0" w:color="auto"/>
      </w:divBdr>
    </w:div>
    <w:div w:id="1624649857">
      <w:bodyDiv w:val="1"/>
      <w:marLeft w:val="0"/>
      <w:marRight w:val="0"/>
      <w:marTop w:val="0"/>
      <w:marBottom w:val="0"/>
      <w:divBdr>
        <w:top w:val="none" w:sz="0" w:space="0" w:color="auto"/>
        <w:left w:val="none" w:sz="0" w:space="0" w:color="auto"/>
        <w:bottom w:val="none" w:sz="0" w:space="0" w:color="auto"/>
        <w:right w:val="none" w:sz="0" w:space="0" w:color="auto"/>
      </w:divBdr>
    </w:div>
    <w:div w:id="1673216189">
      <w:bodyDiv w:val="1"/>
      <w:marLeft w:val="0"/>
      <w:marRight w:val="0"/>
      <w:marTop w:val="0"/>
      <w:marBottom w:val="0"/>
      <w:divBdr>
        <w:top w:val="none" w:sz="0" w:space="0" w:color="auto"/>
        <w:left w:val="none" w:sz="0" w:space="0" w:color="auto"/>
        <w:bottom w:val="none" w:sz="0" w:space="0" w:color="auto"/>
        <w:right w:val="none" w:sz="0" w:space="0" w:color="auto"/>
      </w:divBdr>
    </w:div>
    <w:div w:id="1849950331">
      <w:bodyDiv w:val="1"/>
      <w:marLeft w:val="0"/>
      <w:marRight w:val="0"/>
      <w:marTop w:val="0"/>
      <w:marBottom w:val="0"/>
      <w:divBdr>
        <w:top w:val="none" w:sz="0" w:space="0" w:color="auto"/>
        <w:left w:val="none" w:sz="0" w:space="0" w:color="auto"/>
        <w:bottom w:val="none" w:sz="0" w:space="0" w:color="auto"/>
        <w:right w:val="none" w:sz="0" w:space="0" w:color="auto"/>
      </w:divBdr>
    </w:div>
    <w:div w:id="1856796986">
      <w:bodyDiv w:val="1"/>
      <w:marLeft w:val="0"/>
      <w:marRight w:val="0"/>
      <w:marTop w:val="0"/>
      <w:marBottom w:val="0"/>
      <w:divBdr>
        <w:top w:val="none" w:sz="0" w:space="0" w:color="auto"/>
        <w:left w:val="none" w:sz="0" w:space="0" w:color="auto"/>
        <w:bottom w:val="none" w:sz="0" w:space="0" w:color="auto"/>
        <w:right w:val="none" w:sz="0" w:space="0" w:color="auto"/>
      </w:divBdr>
    </w:div>
    <w:div w:id="1886481717">
      <w:bodyDiv w:val="1"/>
      <w:marLeft w:val="0"/>
      <w:marRight w:val="0"/>
      <w:marTop w:val="0"/>
      <w:marBottom w:val="0"/>
      <w:divBdr>
        <w:top w:val="none" w:sz="0" w:space="0" w:color="auto"/>
        <w:left w:val="none" w:sz="0" w:space="0" w:color="auto"/>
        <w:bottom w:val="none" w:sz="0" w:space="0" w:color="auto"/>
        <w:right w:val="none" w:sz="0" w:space="0" w:color="auto"/>
      </w:divBdr>
    </w:div>
    <w:div w:id="2063795853">
      <w:bodyDiv w:val="1"/>
      <w:marLeft w:val="0"/>
      <w:marRight w:val="0"/>
      <w:marTop w:val="0"/>
      <w:marBottom w:val="0"/>
      <w:divBdr>
        <w:top w:val="none" w:sz="0" w:space="0" w:color="auto"/>
        <w:left w:val="none" w:sz="0" w:space="0" w:color="auto"/>
        <w:bottom w:val="none" w:sz="0" w:space="0" w:color="auto"/>
        <w:right w:val="none" w:sz="0" w:space="0" w:color="auto"/>
      </w:divBdr>
    </w:div>
    <w:div w:id="20833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F7611-7121-4E28-B966-071F28BA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2513</Words>
  <Characters>13823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INDUSTRIAS Y SERVICIOS I</vt:lpstr>
    </vt:vector>
  </TitlesOfParts>
  <Company>Grillo</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INDUSTRIAS Y SERVICIOS I</dc:title>
  <dc:subject/>
  <dc:creator>Alfredo</dc:creator>
  <cp:keywords/>
  <cp:lastModifiedBy>Eduardo Sansoni</cp:lastModifiedBy>
  <cp:revision>3</cp:revision>
  <cp:lastPrinted>2016-02-29T11:16:00Z</cp:lastPrinted>
  <dcterms:created xsi:type="dcterms:W3CDTF">2021-08-02T18:19:00Z</dcterms:created>
  <dcterms:modified xsi:type="dcterms:W3CDTF">2021-08-02T18:29:00Z</dcterms:modified>
</cp:coreProperties>
</file>