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9D" w:rsidRDefault="00F1384C">
      <w:pPr>
        <w:rPr>
          <w:b/>
          <w:color w:val="CC00CC"/>
          <w:lang w:val="es-ES"/>
        </w:rPr>
      </w:pPr>
      <w:r>
        <w:rPr>
          <w:lang w:val="es-ES"/>
        </w:rPr>
        <w:t>Ayuda para la traducción del texto</w:t>
      </w:r>
      <w:r w:rsidR="00A9629F">
        <w:rPr>
          <w:lang w:val="es-ES"/>
        </w:rPr>
        <w:t xml:space="preserve">: </w:t>
      </w:r>
      <w:proofErr w:type="spellStart"/>
      <w:proofErr w:type="gramStart"/>
      <w:r w:rsidR="00A9629F" w:rsidRPr="00A9629F">
        <w:rPr>
          <w:b/>
          <w:color w:val="CC00CC"/>
          <w:lang w:val="es-ES"/>
        </w:rPr>
        <w:t>What</w:t>
      </w:r>
      <w:proofErr w:type="spellEnd"/>
      <w:r w:rsidR="00A9629F" w:rsidRPr="00A9629F">
        <w:rPr>
          <w:b/>
          <w:color w:val="CC00CC"/>
          <w:lang w:val="es-ES"/>
        </w:rPr>
        <w:t xml:space="preserve"> </w:t>
      </w:r>
      <w:proofErr w:type="spellStart"/>
      <w:r w:rsidR="00A9629F" w:rsidRPr="00A9629F">
        <w:rPr>
          <w:b/>
          <w:color w:val="CC00CC"/>
          <w:lang w:val="es-ES"/>
        </w:rPr>
        <w:t>would</w:t>
      </w:r>
      <w:proofErr w:type="spellEnd"/>
      <w:r w:rsidR="00A9629F" w:rsidRPr="00A9629F">
        <w:rPr>
          <w:b/>
          <w:color w:val="CC00CC"/>
          <w:lang w:val="es-ES"/>
        </w:rPr>
        <w:t xml:space="preserve"> </w:t>
      </w:r>
      <w:proofErr w:type="spellStart"/>
      <w:r w:rsidR="00A9629F" w:rsidRPr="00A9629F">
        <w:rPr>
          <w:b/>
          <w:color w:val="CC00CC"/>
          <w:lang w:val="es-ES"/>
        </w:rPr>
        <w:t>happen</w:t>
      </w:r>
      <w:proofErr w:type="spellEnd"/>
      <w:r w:rsidR="00A9629F" w:rsidRPr="00A9629F">
        <w:rPr>
          <w:b/>
          <w:color w:val="CC00CC"/>
          <w:lang w:val="es-ES"/>
        </w:rPr>
        <w:t xml:space="preserve"> </w:t>
      </w:r>
      <w:proofErr w:type="spellStart"/>
      <w:r w:rsidR="00A9629F" w:rsidRPr="00A9629F">
        <w:rPr>
          <w:b/>
          <w:color w:val="CC00CC"/>
          <w:lang w:val="es-ES"/>
        </w:rPr>
        <w:t>if</w:t>
      </w:r>
      <w:proofErr w:type="spellEnd"/>
      <w:r w:rsidR="00A9629F" w:rsidRPr="00A9629F">
        <w:rPr>
          <w:b/>
          <w:color w:val="CC00CC"/>
          <w:lang w:val="es-ES"/>
        </w:rPr>
        <w:t xml:space="preserve"> </w:t>
      </w:r>
      <w:proofErr w:type="spellStart"/>
      <w:r w:rsidR="00A9629F" w:rsidRPr="00A9629F">
        <w:rPr>
          <w:b/>
          <w:color w:val="CC00CC"/>
          <w:lang w:val="es-ES"/>
        </w:rPr>
        <w:t>pollution</w:t>
      </w:r>
      <w:proofErr w:type="spellEnd"/>
      <w:r w:rsidR="00A9629F" w:rsidRPr="00A9629F">
        <w:rPr>
          <w:b/>
          <w:color w:val="CC00CC"/>
          <w:lang w:val="es-ES"/>
        </w:rPr>
        <w:t xml:space="preserve"> </w:t>
      </w:r>
      <w:proofErr w:type="spellStart"/>
      <w:r w:rsidR="00A9629F" w:rsidRPr="00A9629F">
        <w:rPr>
          <w:b/>
          <w:color w:val="CC00CC"/>
          <w:lang w:val="es-ES"/>
        </w:rPr>
        <w:t>doesn’t</w:t>
      </w:r>
      <w:proofErr w:type="spellEnd"/>
      <w:r w:rsidR="00A9629F" w:rsidRPr="00A9629F">
        <w:rPr>
          <w:b/>
          <w:color w:val="CC00CC"/>
          <w:lang w:val="es-ES"/>
        </w:rPr>
        <w:t xml:space="preserve"> stop?</w:t>
      </w:r>
      <w:proofErr w:type="gramEnd"/>
    </w:p>
    <w:p w:rsidR="00A9629F" w:rsidRDefault="00A9629F" w:rsidP="00A9629F">
      <w:pPr>
        <w:rPr>
          <w:rFonts w:cstheme="minorHAnsi"/>
          <w:b/>
          <w:color w:val="006699"/>
        </w:rPr>
      </w:pPr>
    </w:p>
    <w:p w:rsidR="00A9629F" w:rsidRDefault="00A9629F" w:rsidP="00A9629F">
      <w:pPr>
        <w:rPr>
          <w:rFonts w:cstheme="minorHAnsi"/>
          <w:b/>
          <w:color w:val="006699"/>
        </w:rPr>
      </w:pPr>
    </w:p>
    <w:p w:rsidR="00A9629F" w:rsidRPr="001E2FD2" w:rsidRDefault="00A9629F" w:rsidP="00A9629F">
      <w:pPr>
        <w:rPr>
          <w:rFonts w:cstheme="minorHAnsi"/>
          <w:color w:val="006699"/>
        </w:rPr>
      </w:pPr>
      <w:bookmarkStart w:id="0" w:name="_GoBack"/>
      <w:bookmarkEnd w:id="0"/>
      <w:proofErr w:type="spellStart"/>
      <w:r w:rsidRPr="001E2FD2">
        <w:rPr>
          <w:rFonts w:cstheme="minorHAnsi"/>
          <w:b/>
          <w:color w:val="006699"/>
        </w:rPr>
        <w:t>Because</w:t>
      </w:r>
      <w:proofErr w:type="spellEnd"/>
      <w:r w:rsidRPr="001E2FD2">
        <w:rPr>
          <w:rFonts w:cstheme="minorHAnsi"/>
          <w:b/>
          <w:color w:val="006699"/>
        </w:rPr>
        <w:t xml:space="preserve"> of</w:t>
      </w:r>
      <w:r w:rsidRPr="001E2FD2">
        <w:rPr>
          <w:rFonts w:cstheme="minorHAnsi"/>
          <w:color w:val="006699"/>
        </w:rPr>
        <w:t xml:space="preserve">: Hay que distinguir entre </w:t>
      </w:r>
      <w:proofErr w:type="spellStart"/>
      <w:r w:rsidRPr="001E2FD2">
        <w:rPr>
          <w:rFonts w:cstheme="minorHAnsi"/>
          <w:color w:val="006699"/>
        </w:rPr>
        <w:t>because</w:t>
      </w:r>
      <w:proofErr w:type="spellEnd"/>
      <w:r w:rsidRPr="001E2FD2">
        <w:rPr>
          <w:rFonts w:cstheme="minorHAnsi"/>
          <w:color w:val="006699"/>
        </w:rPr>
        <w:t xml:space="preserve"> (porque) y </w:t>
      </w:r>
      <w:proofErr w:type="spellStart"/>
      <w:r w:rsidRPr="001E2FD2">
        <w:rPr>
          <w:rFonts w:cstheme="minorHAnsi"/>
          <w:color w:val="006699"/>
        </w:rPr>
        <w:t>because</w:t>
      </w:r>
      <w:proofErr w:type="spellEnd"/>
      <w:r w:rsidRPr="001E2FD2">
        <w:rPr>
          <w:rFonts w:cstheme="minorHAnsi"/>
          <w:color w:val="006699"/>
        </w:rPr>
        <w:t xml:space="preserve"> of (por, debido a)</w:t>
      </w:r>
    </w:p>
    <w:p w:rsidR="00A9629F" w:rsidRPr="001E2FD2" w:rsidRDefault="00A9629F" w:rsidP="00A9629F">
      <w:pPr>
        <w:rPr>
          <w:rFonts w:cstheme="minorHAnsi"/>
          <w:color w:val="006699"/>
        </w:rPr>
      </w:pPr>
      <w:r w:rsidRPr="001E2FD2">
        <w:rPr>
          <w:rFonts w:cstheme="minorHAnsi"/>
          <w:b/>
          <w:color w:val="006699"/>
          <w:vertAlign w:val="superscript"/>
        </w:rPr>
        <w:t>2</w:t>
      </w:r>
      <w:r w:rsidRPr="001E2FD2">
        <w:rPr>
          <w:rFonts w:cstheme="minorHAnsi"/>
          <w:color w:val="006699"/>
          <w:lang w:eastAsia="es-AR"/>
        </w:rPr>
        <w:t xml:space="preserve"> </w:t>
      </w:r>
      <w:proofErr w:type="spellStart"/>
      <w:r w:rsidRPr="001E2FD2">
        <w:rPr>
          <w:rFonts w:cstheme="minorHAnsi"/>
          <w:b/>
          <w:color w:val="006699"/>
          <w:lang w:eastAsia="es-AR"/>
        </w:rPr>
        <w:t>Here</w:t>
      </w:r>
      <w:proofErr w:type="spellEnd"/>
      <w:r w:rsidRPr="001E2FD2">
        <w:rPr>
          <w:rFonts w:cstheme="minorHAnsi"/>
          <w:b/>
          <w:color w:val="006699"/>
          <w:lang w:eastAsia="es-AR"/>
        </w:rPr>
        <w:t xml:space="preserve"> are </w:t>
      </w:r>
      <w:proofErr w:type="spellStart"/>
      <w:r w:rsidRPr="001E2FD2">
        <w:rPr>
          <w:rFonts w:cstheme="minorHAnsi"/>
          <w:b/>
          <w:color w:val="006699"/>
          <w:lang w:eastAsia="es-AR"/>
        </w:rPr>
        <w:t>just</w:t>
      </w:r>
      <w:proofErr w:type="spellEnd"/>
      <w:r w:rsidRPr="001E2FD2">
        <w:rPr>
          <w:rFonts w:cstheme="minorHAnsi"/>
          <w:b/>
          <w:color w:val="006699"/>
          <w:lang w:eastAsia="es-AR"/>
        </w:rPr>
        <w:t xml:space="preserve"> a </w:t>
      </w:r>
      <w:proofErr w:type="spellStart"/>
      <w:r w:rsidRPr="001E2FD2">
        <w:rPr>
          <w:rFonts w:cstheme="minorHAnsi"/>
          <w:b/>
          <w:color w:val="006699"/>
          <w:lang w:eastAsia="es-AR"/>
        </w:rPr>
        <w:t>handful</w:t>
      </w:r>
      <w:proofErr w:type="spellEnd"/>
      <w:r w:rsidRPr="001E2FD2">
        <w:rPr>
          <w:rFonts w:cstheme="minorHAnsi"/>
          <w:b/>
          <w:color w:val="006699"/>
          <w:lang w:eastAsia="es-AR"/>
        </w:rPr>
        <w:t xml:space="preserve"> of </w:t>
      </w:r>
      <w:proofErr w:type="spellStart"/>
      <w:r w:rsidRPr="001E2FD2">
        <w:rPr>
          <w:rFonts w:cstheme="minorHAnsi"/>
          <w:b/>
          <w:color w:val="006699"/>
          <w:lang w:eastAsia="es-AR"/>
        </w:rPr>
        <w:t>the</w:t>
      </w:r>
      <w:proofErr w:type="spellEnd"/>
      <w:r w:rsidRPr="001E2FD2">
        <w:rPr>
          <w:rFonts w:cstheme="minorHAnsi"/>
          <w:b/>
          <w:color w:val="006699"/>
          <w:lang w:eastAsia="es-AR"/>
        </w:rPr>
        <w:t xml:space="preserve"> </w:t>
      </w:r>
      <w:proofErr w:type="spellStart"/>
      <w:r w:rsidRPr="001E2FD2">
        <w:rPr>
          <w:rFonts w:cstheme="minorHAnsi"/>
          <w:b/>
          <w:color w:val="006699"/>
          <w:lang w:eastAsia="es-AR"/>
        </w:rPr>
        <w:t>issues</w:t>
      </w:r>
      <w:proofErr w:type="spellEnd"/>
      <w:r w:rsidRPr="001E2FD2">
        <w:rPr>
          <w:rFonts w:cstheme="minorHAnsi"/>
          <w:color w:val="006699"/>
        </w:rPr>
        <w:t>: En el texto completo se plantean varios problemas, del que sólo hemos seleccionado uno.</w:t>
      </w:r>
    </w:p>
    <w:p w:rsidR="00A9629F" w:rsidRPr="001E2FD2" w:rsidRDefault="00A9629F" w:rsidP="00A9629F">
      <w:pPr>
        <w:rPr>
          <w:rFonts w:cstheme="minorHAnsi"/>
          <w:color w:val="006699"/>
        </w:rPr>
      </w:pPr>
      <w:r w:rsidRPr="001E2FD2">
        <w:rPr>
          <w:rFonts w:cstheme="minorHAnsi"/>
          <w:b/>
          <w:color w:val="006699"/>
          <w:vertAlign w:val="superscript"/>
        </w:rPr>
        <w:t>3</w:t>
      </w:r>
      <w:r w:rsidRPr="001E2FD2">
        <w:rPr>
          <w:rFonts w:cstheme="minorHAnsi"/>
          <w:b/>
          <w:color w:val="006699"/>
        </w:rPr>
        <w:t>Long</w:t>
      </w:r>
      <w:r w:rsidRPr="001E2FD2">
        <w:rPr>
          <w:rFonts w:cstheme="minorHAnsi"/>
          <w:color w:val="006699"/>
        </w:rPr>
        <w:t xml:space="preserve">: no solamente es una expresión de </w:t>
      </w:r>
      <w:proofErr w:type="gramStart"/>
      <w:r w:rsidRPr="001E2FD2">
        <w:rPr>
          <w:rFonts w:cstheme="minorHAnsi"/>
          <w:color w:val="006699"/>
        </w:rPr>
        <w:t>distancia</w:t>
      </w:r>
      <w:proofErr w:type="gramEnd"/>
      <w:r w:rsidRPr="001E2FD2">
        <w:rPr>
          <w:rFonts w:cstheme="minorHAnsi"/>
          <w:color w:val="006699"/>
        </w:rPr>
        <w:t xml:space="preserve"> sino que aquí expresa tiempo.</w:t>
      </w:r>
    </w:p>
    <w:p w:rsidR="00A9629F" w:rsidRPr="001E2FD2" w:rsidRDefault="00A9629F" w:rsidP="00A9629F">
      <w:pPr>
        <w:rPr>
          <w:rFonts w:cstheme="minorHAnsi"/>
          <w:color w:val="006699"/>
        </w:rPr>
      </w:pPr>
      <w:r w:rsidRPr="001E2FD2">
        <w:rPr>
          <w:rFonts w:cstheme="minorHAnsi"/>
          <w:b/>
          <w:color w:val="006699"/>
          <w:vertAlign w:val="superscript"/>
        </w:rPr>
        <w:t>4</w:t>
      </w:r>
      <w:r w:rsidRPr="001E2FD2">
        <w:rPr>
          <w:rFonts w:cstheme="minorHAnsi"/>
          <w:color w:val="006699"/>
          <w:lang w:eastAsia="es-AR"/>
        </w:rPr>
        <w:t xml:space="preserve"> </w:t>
      </w:r>
      <w:proofErr w:type="spellStart"/>
      <w:r w:rsidRPr="001E2FD2">
        <w:rPr>
          <w:rFonts w:cstheme="minorHAnsi"/>
          <w:b/>
          <w:color w:val="006699"/>
          <w:lang w:eastAsia="es-AR"/>
        </w:rPr>
        <w:t>Intervening</w:t>
      </w:r>
      <w:proofErr w:type="spellEnd"/>
      <w:r w:rsidRPr="001E2FD2">
        <w:rPr>
          <w:rFonts w:cstheme="minorHAnsi"/>
          <w:b/>
          <w:color w:val="006699"/>
          <w:lang w:eastAsia="es-AR"/>
        </w:rPr>
        <w:t xml:space="preserve"> </w:t>
      </w:r>
      <w:proofErr w:type="spellStart"/>
      <w:r w:rsidRPr="001E2FD2">
        <w:rPr>
          <w:rFonts w:cstheme="minorHAnsi"/>
          <w:b/>
          <w:color w:val="006699"/>
          <w:lang w:eastAsia="es-AR"/>
        </w:rPr>
        <w:t>near-millennium</w:t>
      </w:r>
      <w:proofErr w:type="spellEnd"/>
      <w:r w:rsidRPr="001E2FD2">
        <w:rPr>
          <w:rFonts w:cstheme="minorHAnsi"/>
          <w:b/>
          <w:color w:val="006699"/>
          <w:lang w:eastAsia="es-AR"/>
        </w:rPr>
        <w:t>:</w:t>
      </w:r>
      <w:r w:rsidRPr="001E2FD2">
        <w:rPr>
          <w:rFonts w:cstheme="minorHAnsi"/>
          <w:color w:val="006699"/>
        </w:rPr>
        <w:t xml:space="preserve"> Acá se refiere al segundo milenio (1000 a 1999). Habiendo transcurrido sólo 20 años del tercer milenio, el milenio más cercano es el milenio pasado.</w:t>
      </w:r>
    </w:p>
    <w:p w:rsidR="00A9629F" w:rsidRPr="001E2FD2" w:rsidRDefault="00A9629F" w:rsidP="00A9629F">
      <w:pPr>
        <w:rPr>
          <w:rFonts w:cstheme="minorHAnsi"/>
          <w:color w:val="006699"/>
        </w:rPr>
      </w:pPr>
      <w:r w:rsidRPr="001E2FD2">
        <w:rPr>
          <w:rFonts w:cstheme="minorHAnsi"/>
          <w:b/>
          <w:color w:val="006699"/>
          <w:vertAlign w:val="superscript"/>
        </w:rPr>
        <w:t>5</w:t>
      </w:r>
      <w:r w:rsidRPr="001E2FD2">
        <w:rPr>
          <w:rFonts w:cstheme="minorHAnsi"/>
          <w:b/>
          <w:color w:val="006699"/>
        </w:rPr>
        <w:t xml:space="preserve">Go </w:t>
      </w:r>
      <w:proofErr w:type="spellStart"/>
      <w:r w:rsidRPr="001E2FD2">
        <w:rPr>
          <w:rFonts w:cstheme="minorHAnsi"/>
          <w:b/>
          <w:color w:val="006699"/>
        </w:rPr>
        <w:t>unchecked</w:t>
      </w:r>
      <w:proofErr w:type="spellEnd"/>
      <w:r w:rsidRPr="001E2FD2">
        <w:rPr>
          <w:rFonts w:cstheme="minorHAnsi"/>
          <w:color w:val="006699"/>
        </w:rPr>
        <w:t xml:space="preserve">: en inglés los verbos como </w:t>
      </w:r>
      <w:proofErr w:type="spellStart"/>
      <w:r w:rsidRPr="001E2FD2">
        <w:rPr>
          <w:rFonts w:cstheme="minorHAnsi"/>
          <w:color w:val="006699"/>
        </w:rPr>
        <w:t>get</w:t>
      </w:r>
      <w:proofErr w:type="spellEnd"/>
      <w:r w:rsidRPr="001E2FD2">
        <w:rPr>
          <w:rFonts w:cstheme="minorHAnsi"/>
          <w:color w:val="006699"/>
        </w:rPr>
        <w:t xml:space="preserve">, </w:t>
      </w:r>
      <w:proofErr w:type="spellStart"/>
      <w:r w:rsidRPr="001E2FD2">
        <w:rPr>
          <w:rFonts w:cstheme="minorHAnsi"/>
          <w:color w:val="006699"/>
        </w:rPr>
        <w:t>make</w:t>
      </w:r>
      <w:proofErr w:type="spellEnd"/>
      <w:r w:rsidRPr="001E2FD2">
        <w:rPr>
          <w:rFonts w:cstheme="minorHAnsi"/>
          <w:color w:val="006699"/>
        </w:rPr>
        <w:t xml:space="preserve">, </w:t>
      </w:r>
      <w:proofErr w:type="spellStart"/>
      <w:r w:rsidRPr="001E2FD2">
        <w:rPr>
          <w:rFonts w:cstheme="minorHAnsi"/>
          <w:color w:val="006699"/>
        </w:rPr>
        <w:t>turn</w:t>
      </w:r>
      <w:proofErr w:type="spellEnd"/>
      <w:r w:rsidRPr="001E2FD2">
        <w:rPr>
          <w:rFonts w:cstheme="minorHAnsi"/>
          <w:color w:val="006699"/>
        </w:rPr>
        <w:t xml:space="preserve">, </w:t>
      </w:r>
      <w:proofErr w:type="spellStart"/>
      <w:r w:rsidRPr="001E2FD2">
        <w:rPr>
          <w:rFonts w:cstheme="minorHAnsi"/>
          <w:color w:val="006699"/>
        </w:rPr>
        <w:t>go</w:t>
      </w:r>
      <w:proofErr w:type="spellEnd"/>
      <w:r w:rsidRPr="001E2FD2">
        <w:rPr>
          <w:rFonts w:cstheme="minorHAnsi"/>
          <w:color w:val="006699"/>
        </w:rPr>
        <w:t xml:space="preserve">, </w:t>
      </w:r>
      <w:proofErr w:type="spellStart"/>
      <w:r w:rsidRPr="001E2FD2">
        <w:rPr>
          <w:rFonts w:cstheme="minorHAnsi"/>
          <w:color w:val="006699"/>
        </w:rPr>
        <w:t>become</w:t>
      </w:r>
      <w:proofErr w:type="spellEnd"/>
      <w:r w:rsidRPr="001E2FD2">
        <w:rPr>
          <w:rFonts w:cstheme="minorHAnsi"/>
          <w:color w:val="006699"/>
        </w:rPr>
        <w:t xml:space="preserve"> + un adjetivo, adverbio o preposición pierden su significado original porque ayudan a formar otros verbos que se traducen con la partícula se, el caso más típico es </w:t>
      </w:r>
      <w:proofErr w:type="spellStart"/>
      <w:r w:rsidRPr="001E2FD2">
        <w:rPr>
          <w:rFonts w:cstheme="minorHAnsi"/>
          <w:color w:val="006699"/>
        </w:rPr>
        <w:t>get</w:t>
      </w:r>
      <w:proofErr w:type="spellEnd"/>
      <w:r w:rsidRPr="001E2FD2">
        <w:rPr>
          <w:rFonts w:cstheme="minorHAnsi"/>
          <w:color w:val="006699"/>
        </w:rPr>
        <w:t xml:space="preserve"> up: levantarse, en algunos casos también se usa el verbo volverse, </w:t>
      </w:r>
      <w:proofErr w:type="spellStart"/>
      <w:r w:rsidRPr="001E2FD2">
        <w:rPr>
          <w:rFonts w:cstheme="minorHAnsi"/>
          <w:color w:val="006699"/>
        </w:rPr>
        <w:t>turned</w:t>
      </w:r>
      <w:proofErr w:type="spellEnd"/>
      <w:r w:rsidRPr="001E2FD2">
        <w:rPr>
          <w:rFonts w:cstheme="minorHAnsi"/>
          <w:color w:val="006699"/>
        </w:rPr>
        <w:t xml:space="preserve"> </w:t>
      </w:r>
      <w:proofErr w:type="spellStart"/>
      <w:r w:rsidRPr="001E2FD2">
        <w:rPr>
          <w:rFonts w:cstheme="minorHAnsi"/>
          <w:color w:val="006699"/>
        </w:rPr>
        <w:t>white</w:t>
      </w:r>
      <w:proofErr w:type="spellEnd"/>
      <w:r w:rsidRPr="001E2FD2">
        <w:rPr>
          <w:rFonts w:cstheme="minorHAnsi"/>
          <w:color w:val="006699"/>
        </w:rPr>
        <w:t xml:space="preserve">: se volvió blanco. </w:t>
      </w:r>
      <w:proofErr w:type="spellStart"/>
      <w:r w:rsidRPr="001E2FD2">
        <w:rPr>
          <w:rFonts w:cstheme="minorHAnsi"/>
          <w:color w:val="006699"/>
        </w:rPr>
        <w:t>Go</w:t>
      </w:r>
      <w:proofErr w:type="spellEnd"/>
      <w:r w:rsidRPr="001E2FD2">
        <w:rPr>
          <w:rFonts w:cstheme="minorHAnsi"/>
          <w:color w:val="006699"/>
        </w:rPr>
        <w:t xml:space="preserve"> </w:t>
      </w:r>
      <w:proofErr w:type="spellStart"/>
      <w:r w:rsidRPr="001E2FD2">
        <w:rPr>
          <w:rFonts w:cstheme="minorHAnsi"/>
          <w:color w:val="006699"/>
        </w:rPr>
        <w:t>unchecked</w:t>
      </w:r>
      <w:proofErr w:type="spellEnd"/>
      <w:r w:rsidRPr="001E2FD2">
        <w:rPr>
          <w:rFonts w:cstheme="minorHAnsi"/>
          <w:color w:val="006699"/>
        </w:rPr>
        <w:t xml:space="preserve"> es uno de estos casos.</w:t>
      </w:r>
    </w:p>
    <w:p w:rsidR="00A9629F" w:rsidRPr="001E2FD2" w:rsidRDefault="00A9629F" w:rsidP="00A9629F">
      <w:pPr>
        <w:rPr>
          <w:rFonts w:cstheme="minorHAnsi"/>
          <w:color w:val="006699"/>
          <w:lang w:eastAsia="es-AR"/>
        </w:rPr>
      </w:pPr>
      <w:r w:rsidRPr="001E2FD2">
        <w:rPr>
          <w:rFonts w:cstheme="minorHAnsi"/>
          <w:b/>
          <w:color w:val="006699"/>
          <w:vertAlign w:val="superscript"/>
        </w:rPr>
        <w:t>6</w:t>
      </w:r>
      <w:r w:rsidRPr="001E2FD2">
        <w:rPr>
          <w:rFonts w:cstheme="minorHAnsi"/>
          <w:b/>
          <w:color w:val="006699"/>
          <w:lang w:eastAsia="es-AR"/>
        </w:rPr>
        <w:t>Foggier/</w:t>
      </w:r>
      <w:proofErr w:type="spellStart"/>
      <w:r w:rsidRPr="001E2FD2">
        <w:rPr>
          <w:rFonts w:cstheme="minorHAnsi"/>
          <w:b/>
          <w:color w:val="006699"/>
          <w:lang w:eastAsia="es-AR"/>
        </w:rPr>
        <w:t>harder</w:t>
      </w:r>
      <w:proofErr w:type="spellEnd"/>
      <w:r w:rsidRPr="001E2FD2">
        <w:rPr>
          <w:rFonts w:cstheme="minorHAnsi"/>
          <w:b/>
          <w:color w:val="006699"/>
          <w:lang w:eastAsia="es-AR"/>
        </w:rPr>
        <w:t>:</w:t>
      </w:r>
      <w:r w:rsidRPr="001E2FD2">
        <w:rPr>
          <w:rFonts w:cstheme="minorHAnsi"/>
          <w:color w:val="006699"/>
          <w:lang w:eastAsia="es-AR"/>
        </w:rPr>
        <w:t xml:space="preserve"> los adjetivos </w:t>
      </w:r>
      <w:proofErr w:type="spellStart"/>
      <w:r w:rsidRPr="001E2FD2">
        <w:rPr>
          <w:rFonts w:cstheme="minorHAnsi"/>
          <w:color w:val="006699"/>
          <w:lang w:eastAsia="es-AR"/>
        </w:rPr>
        <w:t>foggy</w:t>
      </w:r>
      <w:proofErr w:type="spellEnd"/>
      <w:r w:rsidRPr="001E2FD2">
        <w:rPr>
          <w:rFonts w:cstheme="minorHAnsi"/>
          <w:color w:val="006699"/>
          <w:lang w:eastAsia="es-AR"/>
        </w:rPr>
        <w:t xml:space="preserve"> y </w:t>
      </w:r>
      <w:proofErr w:type="spellStart"/>
      <w:r w:rsidRPr="001E2FD2">
        <w:rPr>
          <w:rFonts w:cstheme="minorHAnsi"/>
          <w:color w:val="006699"/>
          <w:lang w:eastAsia="es-AR"/>
        </w:rPr>
        <w:t>hard</w:t>
      </w:r>
      <w:proofErr w:type="spellEnd"/>
      <w:r w:rsidRPr="001E2FD2">
        <w:rPr>
          <w:rFonts w:cstheme="minorHAnsi"/>
          <w:color w:val="006699"/>
          <w:lang w:eastAsia="es-AR"/>
        </w:rPr>
        <w:t xml:space="preserve"> están en grado comparativo (+</w:t>
      </w:r>
      <w:proofErr w:type="spellStart"/>
      <w:r w:rsidRPr="001E2FD2">
        <w:rPr>
          <w:rFonts w:cstheme="minorHAnsi"/>
          <w:color w:val="006699"/>
          <w:lang w:eastAsia="es-AR"/>
        </w:rPr>
        <w:t>er</w:t>
      </w:r>
      <w:proofErr w:type="spellEnd"/>
      <w:r w:rsidRPr="001E2FD2">
        <w:rPr>
          <w:rFonts w:cstheme="minorHAnsi"/>
          <w:color w:val="006699"/>
          <w:lang w:eastAsia="es-AR"/>
        </w:rPr>
        <w:t>) por lo que se traducen con esta terminación como más brumoso y más difícil.</w:t>
      </w:r>
    </w:p>
    <w:p w:rsidR="00A9629F" w:rsidRPr="001E2FD2" w:rsidRDefault="00A9629F" w:rsidP="00A9629F">
      <w:pPr>
        <w:rPr>
          <w:rFonts w:cstheme="minorHAnsi"/>
          <w:color w:val="006699"/>
          <w:lang w:eastAsia="es-AR"/>
        </w:rPr>
      </w:pPr>
      <w:r w:rsidRPr="001E2FD2">
        <w:rPr>
          <w:rFonts w:cstheme="minorHAnsi"/>
          <w:b/>
          <w:color w:val="006699"/>
          <w:vertAlign w:val="superscript"/>
        </w:rPr>
        <w:t>7</w:t>
      </w:r>
      <w:r w:rsidRPr="001E2FD2">
        <w:rPr>
          <w:rFonts w:cstheme="minorHAnsi"/>
          <w:color w:val="006699"/>
          <w:lang w:eastAsia="es-AR"/>
        </w:rPr>
        <w:t xml:space="preserve">play </w:t>
      </w:r>
      <w:proofErr w:type="spellStart"/>
      <w:r w:rsidRPr="001E2FD2">
        <w:rPr>
          <w:rFonts w:cstheme="minorHAnsi"/>
          <w:color w:val="006699"/>
          <w:lang w:eastAsia="es-AR"/>
        </w:rPr>
        <w:t>havoc</w:t>
      </w:r>
      <w:proofErr w:type="spellEnd"/>
      <w:r w:rsidRPr="001E2FD2">
        <w:rPr>
          <w:rFonts w:cstheme="minorHAnsi"/>
          <w:color w:val="006699"/>
          <w:lang w:eastAsia="es-AR"/>
        </w:rPr>
        <w:t xml:space="preserve">: la palabra </w:t>
      </w:r>
      <w:proofErr w:type="spellStart"/>
      <w:r w:rsidRPr="001E2FD2">
        <w:rPr>
          <w:rFonts w:cstheme="minorHAnsi"/>
          <w:color w:val="006699"/>
          <w:lang w:eastAsia="es-AR"/>
        </w:rPr>
        <w:t>havoc</w:t>
      </w:r>
      <w:proofErr w:type="spellEnd"/>
      <w:r w:rsidRPr="001E2FD2">
        <w:rPr>
          <w:rFonts w:cstheme="minorHAnsi"/>
          <w:color w:val="006699"/>
          <w:lang w:eastAsia="es-AR"/>
        </w:rPr>
        <w:t xml:space="preserve"> en inglés va precedido del verbo </w:t>
      </w:r>
      <w:proofErr w:type="spellStart"/>
      <w:r w:rsidRPr="001E2FD2">
        <w:rPr>
          <w:rFonts w:cstheme="minorHAnsi"/>
          <w:color w:val="006699"/>
          <w:lang w:eastAsia="es-AR"/>
        </w:rPr>
        <w:t>play</w:t>
      </w:r>
      <w:proofErr w:type="spellEnd"/>
      <w:r w:rsidRPr="001E2FD2">
        <w:rPr>
          <w:rFonts w:cstheme="minorHAnsi"/>
          <w:color w:val="006699"/>
          <w:lang w:eastAsia="es-AR"/>
        </w:rPr>
        <w:t xml:space="preserve"> y con la preposición </w:t>
      </w:r>
      <w:proofErr w:type="spellStart"/>
      <w:r w:rsidRPr="001E2FD2">
        <w:rPr>
          <w:rFonts w:cstheme="minorHAnsi"/>
          <w:color w:val="006699"/>
          <w:lang w:eastAsia="es-AR"/>
        </w:rPr>
        <w:t>with</w:t>
      </w:r>
      <w:proofErr w:type="spellEnd"/>
      <w:r w:rsidRPr="001E2FD2">
        <w:rPr>
          <w:rFonts w:cstheme="minorHAnsi"/>
          <w:color w:val="006699"/>
          <w:lang w:eastAsia="es-AR"/>
        </w:rPr>
        <w:t>, pero el significado en español es estrago, que va precedido por el verbo causar y va con la preposición en, por lo que debemos respetar el verbo y la preposición que requiere la palabra en nuestro idioma.</w:t>
      </w:r>
    </w:p>
    <w:p w:rsidR="00A9629F" w:rsidRPr="001E2FD2" w:rsidRDefault="00A9629F" w:rsidP="00A9629F">
      <w:pPr>
        <w:rPr>
          <w:rFonts w:cstheme="minorHAnsi"/>
          <w:color w:val="006699"/>
          <w:lang w:eastAsia="es-AR"/>
        </w:rPr>
      </w:pPr>
      <w:r w:rsidRPr="001E2FD2">
        <w:rPr>
          <w:rFonts w:cstheme="minorHAnsi"/>
          <w:b/>
          <w:color w:val="006699"/>
          <w:vertAlign w:val="superscript"/>
        </w:rPr>
        <w:t>8</w:t>
      </w:r>
      <w:r w:rsidRPr="001E2FD2">
        <w:rPr>
          <w:rFonts w:cstheme="minorHAnsi"/>
          <w:b/>
          <w:color w:val="006699"/>
          <w:lang w:eastAsia="es-AR"/>
        </w:rPr>
        <w:t xml:space="preserve">Cold and </w:t>
      </w:r>
      <w:proofErr w:type="spellStart"/>
      <w:r w:rsidRPr="001E2FD2">
        <w:rPr>
          <w:rFonts w:cstheme="minorHAnsi"/>
          <w:b/>
          <w:color w:val="006699"/>
          <w:lang w:eastAsia="es-AR"/>
        </w:rPr>
        <w:t>dark</w:t>
      </w:r>
      <w:proofErr w:type="spellEnd"/>
      <w:r w:rsidRPr="001E2FD2">
        <w:rPr>
          <w:rFonts w:cstheme="minorHAnsi"/>
          <w:b/>
          <w:color w:val="006699"/>
          <w:lang w:eastAsia="es-AR"/>
        </w:rPr>
        <w:t xml:space="preserve">: </w:t>
      </w:r>
      <w:r w:rsidRPr="001E2FD2">
        <w:rPr>
          <w:rFonts w:cstheme="minorHAnsi"/>
          <w:color w:val="006699"/>
          <w:lang w:eastAsia="es-AR"/>
        </w:rPr>
        <w:t>pueden ser tanto adjetivos como verbos.</w:t>
      </w:r>
    </w:p>
    <w:p w:rsidR="00A9629F" w:rsidRPr="00A9629F" w:rsidRDefault="00A9629F" w:rsidP="00A9629F">
      <w:pPr>
        <w:rPr>
          <w:color w:val="000000" w:themeColor="text1"/>
          <w:lang w:val="es-ES"/>
        </w:rPr>
      </w:pPr>
      <w:r w:rsidRPr="001E2FD2">
        <w:rPr>
          <w:rFonts w:cstheme="minorHAnsi"/>
          <w:b/>
          <w:color w:val="006699"/>
          <w:vertAlign w:val="superscript"/>
        </w:rPr>
        <w:t>9</w:t>
      </w:r>
      <w:r w:rsidRPr="001E2FD2">
        <w:rPr>
          <w:rFonts w:cstheme="minorHAnsi"/>
          <w:b/>
          <w:color w:val="006699"/>
          <w:lang w:eastAsia="es-AR"/>
        </w:rPr>
        <w:t>Way</w:t>
      </w:r>
      <w:r w:rsidRPr="001E2FD2">
        <w:rPr>
          <w:rFonts w:cstheme="minorHAnsi"/>
          <w:color w:val="006699"/>
          <w:lang w:eastAsia="es-AR"/>
        </w:rPr>
        <w:t>: en la mayoría de los casos se traduce como modo o manera.</w:t>
      </w:r>
    </w:p>
    <w:sectPr w:rsidR="00A9629F" w:rsidRPr="00A96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C"/>
    <w:rsid w:val="00A9629F"/>
    <w:rsid w:val="00D94B9D"/>
    <w:rsid w:val="00F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7F8E"/>
  <w15:chartTrackingRefBased/>
  <w15:docId w15:val="{D6BB4336-FE04-4EB6-81F3-30EBBC9D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Pellicer</dc:creator>
  <cp:keywords/>
  <dc:description/>
  <cp:lastModifiedBy>Stella Pellicer</cp:lastModifiedBy>
  <cp:revision>1</cp:revision>
  <dcterms:created xsi:type="dcterms:W3CDTF">2023-04-12T03:32:00Z</dcterms:created>
  <dcterms:modified xsi:type="dcterms:W3CDTF">2023-04-12T03:58:00Z</dcterms:modified>
</cp:coreProperties>
</file>