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MATLAB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%%%</w:t>
      </w:r>
      <w:r>
        <w:rPr>
          <w:rFonts w:ascii="Courier New" w:hAnsi="Courier New" w:cs="Courier New"/>
          <w:color w:val="000000"/>
          <w:sz w:val="20"/>
          <w:szCs w:val="20"/>
        </w:rPr>
        <w:t>CURVA 2</w:t>
      </w:r>
      <w:r>
        <w:rPr>
          <w:rFonts w:ascii="Courier New" w:hAnsi="Courier New" w:cs="Courier New"/>
          <w:color w:val="000000"/>
          <w:sz w:val="20"/>
          <w:szCs w:val="20"/>
        </w:rPr>
        <w:t>D con drawnow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clc, clear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t=0:pi/100:2.1*pi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s=0:.1:t;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x=cos(s);y=sin(s);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plot(x,y)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xlim([-2,2])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ylim([-2,2])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grid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E90F1F" w:rsidRDefault="00E90F1F" w:rsidP="00E90F1F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axis </w:t>
      </w:r>
      <w:r>
        <w:rPr>
          <w:rFonts w:ascii="Courier New" w:hAnsi="Courier New" w:cs="Courier New"/>
          <w:color w:val="A020F0"/>
          <w:sz w:val="20"/>
          <w:szCs w:val="20"/>
        </w:rPr>
        <w:t>square</w:t>
      </w:r>
      <w:r>
        <w:rPr>
          <w:rFonts w:ascii="Courier New" w:hAnsi="Courier New" w:cs="Courier New"/>
          <w:color w:val="A020F0"/>
          <w:sz w:val="20"/>
          <w:szCs w:val="20"/>
        </w:rPr>
        <w:tab/>
        <w:t>%misma escala en ejes x e y</w:t>
      </w:r>
    </w:p>
    <w:p w:rsidR="00E90F1F" w:rsidRDefault="00E90F1F" w:rsidP="00E90F1F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drawnow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18"/>
          <w:szCs w:val="18"/>
        </w:rPr>
        <w:t>%dibuja ahora, así se “mueve”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%%%CURVA 3D con drawnow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>clc, clear</w:t>
      </w:r>
    </w:p>
    <w:p w:rsidR="00E90F1F" w:rsidRPr="00E90F1F" w:rsidRDefault="00E90F1F" w:rsidP="00E90F1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>ezsurf(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'cos(t)'</w:t>
      </w:r>
      <w:r w:rsidRPr="00E90F1F">
        <w:rPr>
          <w:rFonts w:ascii="Courier New" w:hAnsi="Courier New" w:cs="Courier New"/>
          <w:color w:val="000000"/>
          <w:sz w:val="18"/>
          <w:szCs w:val="18"/>
        </w:rPr>
        <w:t>,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'sin(t)'</w:t>
      </w:r>
      <w:r w:rsidRPr="00E90F1F">
        <w:rPr>
          <w:rFonts w:ascii="Courier New" w:hAnsi="Courier New" w:cs="Courier New"/>
          <w:color w:val="000000"/>
          <w:sz w:val="18"/>
          <w:szCs w:val="18"/>
        </w:rPr>
        <w:t>,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'z'</w:t>
      </w:r>
      <w:r w:rsidRPr="00E90F1F">
        <w:rPr>
          <w:rFonts w:ascii="Courier New" w:hAnsi="Courier New" w:cs="Courier New"/>
          <w:color w:val="000000"/>
          <w:sz w:val="18"/>
          <w:szCs w:val="18"/>
        </w:rPr>
        <w:t>,[0,2*pi,0,4*pi],20)</w:t>
      </w: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%dibuja la superficie cilíndrica</w:t>
      </w:r>
    </w:p>
    <w:p w:rsidR="00E90F1F" w:rsidRPr="00E90F1F" w:rsidRDefault="00E90F1F" w:rsidP="00E90F1F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alpha 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0</w:t>
      </w:r>
      <w:r>
        <w:rPr>
          <w:rFonts w:ascii="Courier New" w:hAnsi="Courier New" w:cs="Courier New"/>
          <w:color w:val="A020F0"/>
          <w:sz w:val="18"/>
          <w:szCs w:val="18"/>
        </w:rPr>
        <w:tab/>
        <w:t>%la hace transparente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hold 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on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FF"/>
          <w:sz w:val="18"/>
          <w:szCs w:val="18"/>
        </w:rPr>
        <w:t>for</w:t>
      </w: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t=0:pi/100:4.1*pi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s=0:.1:t;</w:t>
      </w:r>
    </w:p>
    <w:p w:rsidR="00E90F1F" w:rsidRPr="00E90F1F" w:rsidRDefault="00E90F1F" w:rsidP="00E90F1F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x=cos(s);y=sin(s);z=s;</w:t>
      </w:r>
      <w:r>
        <w:rPr>
          <w:rFonts w:ascii="Courier New" w:hAnsi="Courier New" w:cs="Courier New"/>
          <w:color w:val="000000"/>
          <w:sz w:val="18"/>
          <w:szCs w:val="18"/>
        </w:rPr>
        <w:tab/>
        <w:t>%componentes de r(t)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plot3(x,y,z,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'LineWidth'</w:t>
      </w:r>
      <w:r w:rsidRPr="00E90F1F">
        <w:rPr>
          <w:rFonts w:ascii="Courier New" w:hAnsi="Courier New" w:cs="Courier New"/>
          <w:color w:val="000000"/>
          <w:sz w:val="18"/>
          <w:szCs w:val="18"/>
        </w:rPr>
        <w:t>,2.5,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'Color'</w:t>
      </w:r>
      <w:r w:rsidRPr="00E90F1F">
        <w:rPr>
          <w:rFonts w:ascii="Courier New" w:hAnsi="Courier New" w:cs="Courier New"/>
          <w:color w:val="000000"/>
          <w:sz w:val="18"/>
          <w:szCs w:val="18"/>
        </w:rPr>
        <w:t>,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'r'</w:t>
      </w:r>
      <w:r w:rsidRPr="00E90F1F"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xlim([-2,2])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ylim([-2,2])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zlim([0,15])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grid 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on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axis </w:t>
      </w:r>
      <w:r w:rsidRPr="00E90F1F">
        <w:rPr>
          <w:rFonts w:ascii="Courier New" w:hAnsi="Courier New" w:cs="Courier New"/>
          <w:color w:val="A020F0"/>
          <w:sz w:val="18"/>
          <w:szCs w:val="18"/>
        </w:rPr>
        <w:t>square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view([1,2.5,2])</w:t>
      </w:r>
    </w:p>
    <w:p w:rsidR="00E90F1F" w:rsidRPr="00E90F1F" w:rsidRDefault="00E90F1F" w:rsidP="00E90F1F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00"/>
          <w:sz w:val="18"/>
          <w:szCs w:val="18"/>
        </w:rPr>
        <w:t xml:space="preserve">   drawnow</w:t>
      </w:r>
      <w:r>
        <w:rPr>
          <w:rFonts w:ascii="Courier New" w:hAnsi="Courier New" w:cs="Courier New"/>
          <w:color w:val="000000"/>
          <w:sz w:val="18"/>
          <w:szCs w:val="18"/>
        </w:rPr>
        <w:tab/>
        <w:t>%dibuja ahora, así se “mueve”</w:t>
      </w:r>
    </w:p>
    <w:p w:rsidR="00E90F1F" w:rsidRP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F1F">
        <w:rPr>
          <w:rFonts w:ascii="Courier New" w:hAnsi="Courier New" w:cs="Courier New"/>
          <w:color w:val="0000FF"/>
          <w:sz w:val="18"/>
          <w:szCs w:val="18"/>
        </w:rPr>
        <w:t>end</w:t>
      </w:r>
    </w:p>
    <w:p w:rsidR="00E90F1F" w:rsidRDefault="00E90F1F" w:rsidP="00E90F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FA1F26" w:rsidRDefault="00FA1F26"/>
    <w:sectPr w:rsidR="00FA1F26" w:rsidSect="00E90F1F">
      <w:pgSz w:w="12240" w:h="15840"/>
      <w:pgMar w:top="1417" w:right="900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1F"/>
    <w:rsid w:val="002B7636"/>
    <w:rsid w:val="00E90F1F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2D70"/>
  <w15:chartTrackingRefBased/>
  <w15:docId w15:val="{AC7602CF-D6F4-4FBA-891F-A1304BE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larriqueta</dc:creator>
  <cp:keywords/>
  <dc:description/>
  <cp:lastModifiedBy>mercedes larriqueta</cp:lastModifiedBy>
  <cp:revision>2</cp:revision>
  <dcterms:created xsi:type="dcterms:W3CDTF">2021-03-29T13:18:00Z</dcterms:created>
  <dcterms:modified xsi:type="dcterms:W3CDTF">2021-03-29T13:24:00Z</dcterms:modified>
</cp:coreProperties>
</file>