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558" w:rsidRPr="00167326" w:rsidRDefault="00A62558" w:rsidP="003245A5">
      <w:pPr>
        <w:pStyle w:val="Ttulo1"/>
      </w:pPr>
      <w:r w:rsidRPr="00167326">
        <w:t>TRABAJO PR</w:t>
      </w:r>
      <w:r>
        <w:t>ÁCTICO 10</w:t>
      </w:r>
    </w:p>
    <w:p w:rsidR="00A62558" w:rsidRDefault="00A62558" w:rsidP="00A62558">
      <w:pPr>
        <w:rPr>
          <w:rFonts w:ascii="Broadway" w:hAnsi="Broadway" w:cs="Aharoni"/>
          <w:b/>
          <w:sz w:val="32"/>
          <w:szCs w:val="32"/>
          <w:u w:val="single"/>
        </w:rPr>
      </w:pPr>
    </w:p>
    <w:p w:rsidR="00A62558" w:rsidRPr="00825E42" w:rsidRDefault="00A62558" w:rsidP="00A62558">
      <w:pPr>
        <w:numPr>
          <w:ilvl w:val="0"/>
          <w:numId w:val="1"/>
        </w:numPr>
        <w:tabs>
          <w:tab w:val="clear" w:pos="720"/>
        </w:tabs>
        <w:spacing w:after="200"/>
        <w:ind w:left="1134" w:hanging="425"/>
        <w:rPr>
          <w:rFonts w:ascii="Arial" w:hAnsi="Arial" w:cs="Arial"/>
          <w:b/>
        </w:rPr>
      </w:pPr>
      <w:r w:rsidRPr="00825E42">
        <w:rPr>
          <w:rFonts w:ascii="Arial" w:hAnsi="Arial" w:cs="Arial"/>
          <w:b/>
        </w:rPr>
        <w:t>Comparación de adjetivos y adverbios</w:t>
      </w:r>
      <w:r>
        <w:rPr>
          <w:rFonts w:ascii="Arial" w:hAnsi="Arial" w:cs="Arial"/>
          <w:b/>
        </w:rPr>
        <w:t>:</w:t>
      </w:r>
      <w:r>
        <w:rPr>
          <w:rFonts w:ascii="Arial" w:hAnsi="Arial" w:cs="Arial"/>
        </w:rPr>
        <w:t xml:space="preserve"> comunes, irregulares, comparativos especiales.</w:t>
      </w:r>
    </w:p>
    <w:p w:rsidR="00A62558" w:rsidRDefault="00A62558" w:rsidP="00A62558">
      <w:pPr>
        <w:ind w:left="360"/>
        <w:rPr>
          <w:rFonts w:ascii="Verdana" w:hAnsi="Verdana" w:cs="Arial"/>
          <w:sz w:val="16"/>
          <w:szCs w:val="16"/>
        </w:rPr>
      </w:pPr>
    </w:p>
    <w:p w:rsidR="00A62558" w:rsidRPr="007D252F" w:rsidRDefault="00A62558" w:rsidP="00A62558">
      <w:pPr>
        <w:ind w:left="142"/>
        <w:rPr>
          <w:b/>
          <w:lang w:val="en-GB"/>
        </w:rPr>
      </w:pPr>
      <w:r w:rsidRPr="007D252F">
        <w:rPr>
          <w:b/>
          <w:lang w:val="en-GB"/>
        </w:rPr>
        <w:t xml:space="preserve">A. </w:t>
      </w:r>
      <w:proofErr w:type="spellStart"/>
      <w:r w:rsidRPr="007D252F">
        <w:rPr>
          <w:b/>
          <w:u w:val="single"/>
          <w:lang w:val="en-GB"/>
        </w:rPr>
        <w:t>Traduzca</w:t>
      </w:r>
      <w:proofErr w:type="spellEnd"/>
      <w:r w:rsidRPr="007D252F">
        <w:rPr>
          <w:b/>
          <w:u w:val="single"/>
          <w:lang w:val="en-GB"/>
        </w:rPr>
        <w:t xml:space="preserve"> </w:t>
      </w:r>
      <w:proofErr w:type="spellStart"/>
      <w:r w:rsidRPr="007D252F">
        <w:rPr>
          <w:b/>
          <w:u w:val="single"/>
          <w:lang w:val="en-GB"/>
        </w:rPr>
        <w:t>las</w:t>
      </w:r>
      <w:proofErr w:type="spellEnd"/>
      <w:r w:rsidRPr="007D252F">
        <w:rPr>
          <w:b/>
          <w:u w:val="single"/>
          <w:lang w:val="en-GB"/>
        </w:rPr>
        <w:t xml:space="preserve"> </w:t>
      </w:r>
      <w:proofErr w:type="spellStart"/>
      <w:r w:rsidRPr="007D252F">
        <w:rPr>
          <w:b/>
          <w:u w:val="single"/>
          <w:lang w:val="en-GB"/>
        </w:rPr>
        <w:t>siguientes</w:t>
      </w:r>
      <w:proofErr w:type="spellEnd"/>
      <w:r w:rsidRPr="007D252F">
        <w:rPr>
          <w:b/>
          <w:u w:val="single"/>
          <w:lang w:val="en-GB"/>
        </w:rPr>
        <w:t xml:space="preserve"> </w:t>
      </w:r>
      <w:proofErr w:type="spellStart"/>
      <w:r w:rsidRPr="007D252F">
        <w:rPr>
          <w:b/>
          <w:u w:val="single"/>
          <w:lang w:val="en-GB"/>
        </w:rPr>
        <w:t>oraciones</w:t>
      </w:r>
      <w:proofErr w:type="spellEnd"/>
    </w:p>
    <w:p w:rsidR="00A62558" w:rsidRPr="007D252F" w:rsidRDefault="00A62558" w:rsidP="00A62558">
      <w:pPr>
        <w:rPr>
          <w:rFonts w:ascii="Arial" w:hAnsi="Arial" w:cs="Arial"/>
          <w:sz w:val="20"/>
          <w:szCs w:val="20"/>
          <w:lang w:val="en-GB"/>
        </w:rPr>
      </w:pPr>
    </w:p>
    <w:p w:rsidR="00452F51" w:rsidRPr="00452F51" w:rsidRDefault="00826230" w:rsidP="00467755">
      <w:pPr>
        <w:ind w:left="709" w:hanging="283"/>
        <w:rPr>
          <w:color w:val="000000" w:themeColor="text1"/>
          <w:sz w:val="16"/>
          <w:szCs w:val="16"/>
          <w:lang w:val="en-GB"/>
        </w:rPr>
      </w:pPr>
      <w:r>
        <w:rPr>
          <w:color w:val="000000" w:themeColor="text1"/>
          <w:sz w:val="22"/>
          <w:szCs w:val="22"/>
          <w:lang w:val="en-GB"/>
        </w:rPr>
        <w:t>1</w:t>
      </w:r>
      <w:r w:rsidR="00A62558" w:rsidRPr="00E61F82">
        <w:rPr>
          <w:color w:val="000000" w:themeColor="text1"/>
          <w:sz w:val="22"/>
          <w:szCs w:val="22"/>
          <w:lang w:val="en-GB"/>
        </w:rPr>
        <w:t xml:space="preserve">. </w:t>
      </w:r>
      <w:r w:rsidR="00A62558" w:rsidRPr="00786D89">
        <w:rPr>
          <w:color w:val="000000" w:themeColor="text1"/>
          <w:sz w:val="22"/>
          <w:szCs w:val="22"/>
          <w:lang w:val="en-GB"/>
        </w:rPr>
        <w:t>These processes require les</w:t>
      </w:r>
      <w:r w:rsidR="00223D4B" w:rsidRPr="00786D89">
        <w:rPr>
          <w:color w:val="000000" w:themeColor="text1"/>
          <w:sz w:val="22"/>
          <w:szCs w:val="22"/>
          <w:lang w:val="en-GB"/>
        </w:rPr>
        <w:t>s equipment than those used on</w:t>
      </w:r>
      <w:r w:rsidR="00A62558" w:rsidRPr="00786D89">
        <w:rPr>
          <w:color w:val="000000" w:themeColor="text1"/>
          <w:sz w:val="22"/>
          <w:szCs w:val="22"/>
          <w:lang w:val="en-GB"/>
        </w:rPr>
        <w:t xml:space="preserve"> global export facilities and are far less </w:t>
      </w:r>
      <w:r w:rsidR="00452F51" w:rsidRPr="00786D89">
        <w:rPr>
          <w:color w:val="000000" w:themeColor="text1"/>
          <w:sz w:val="22"/>
          <w:szCs w:val="22"/>
          <w:lang w:val="en-GB"/>
        </w:rPr>
        <w:t>complex</w:t>
      </w:r>
      <w:r w:rsidR="00A62558" w:rsidRPr="00786D89">
        <w:rPr>
          <w:color w:val="000000" w:themeColor="text1"/>
          <w:sz w:val="22"/>
          <w:szCs w:val="22"/>
          <w:lang w:val="en-GB"/>
        </w:rPr>
        <w:t xml:space="preserve"> which lead to a simplified operation.</w:t>
      </w:r>
      <w:r w:rsidR="00452F51" w:rsidRPr="00452F51">
        <w:rPr>
          <w:color w:val="000000" w:themeColor="text1"/>
          <w:sz w:val="16"/>
          <w:szCs w:val="16"/>
          <w:lang w:val="en-GB"/>
        </w:rPr>
        <w:t xml:space="preserve"> </w:t>
      </w:r>
    </w:p>
    <w:p w:rsidR="00452F51" w:rsidRPr="00A66B8F" w:rsidRDefault="00452F51" w:rsidP="00452F51">
      <w:pPr>
        <w:ind w:left="709"/>
        <w:rPr>
          <w:color w:val="000000" w:themeColor="text1"/>
          <w:sz w:val="16"/>
          <w:szCs w:val="16"/>
          <w:lang w:val="en-GB"/>
        </w:rPr>
      </w:pPr>
    </w:p>
    <w:p w:rsidR="00452F51" w:rsidRPr="00627D39" w:rsidRDefault="00826230" w:rsidP="00330291">
      <w:pPr>
        <w:ind w:left="709" w:hanging="283"/>
        <w:rPr>
          <w:color w:val="000000" w:themeColor="text1"/>
          <w:sz w:val="16"/>
          <w:szCs w:val="16"/>
          <w:lang w:val="es-AR"/>
        </w:rPr>
      </w:pPr>
      <w:r>
        <w:rPr>
          <w:color w:val="000000" w:themeColor="text1"/>
          <w:sz w:val="22"/>
          <w:szCs w:val="22"/>
          <w:lang w:val="en-GB"/>
        </w:rPr>
        <w:t>2</w:t>
      </w:r>
      <w:r w:rsidR="00A62558" w:rsidRPr="00E61F82">
        <w:rPr>
          <w:color w:val="000000" w:themeColor="text1"/>
          <w:sz w:val="22"/>
          <w:szCs w:val="22"/>
          <w:lang w:val="en-GB"/>
        </w:rPr>
        <w:t>. Durability issues can drive up costs—</w:t>
      </w:r>
      <w:r w:rsidR="00A62558" w:rsidRPr="00786D89">
        <w:rPr>
          <w:color w:val="000000" w:themeColor="text1"/>
          <w:sz w:val="22"/>
          <w:szCs w:val="22"/>
          <w:lang w:val="en-GB"/>
        </w:rPr>
        <w:t>the higher the FRC replacement rate, the higher</w:t>
      </w:r>
      <w:r w:rsidR="00A62558" w:rsidRPr="00E61F82">
        <w:rPr>
          <w:color w:val="000000" w:themeColor="text1"/>
          <w:sz w:val="22"/>
          <w:szCs w:val="22"/>
          <w:lang w:val="en-GB"/>
        </w:rPr>
        <w:t xml:space="preserve"> the overall costs. </w:t>
      </w:r>
      <w:r w:rsidR="00A62558" w:rsidRPr="00627D39">
        <w:rPr>
          <w:color w:val="000000" w:themeColor="text1"/>
          <w:sz w:val="22"/>
          <w:szCs w:val="22"/>
          <w:lang w:val="es-AR"/>
        </w:rPr>
        <w:t xml:space="preserve">(FRC: </w:t>
      </w:r>
      <w:proofErr w:type="spellStart"/>
      <w:r w:rsidR="00A62558" w:rsidRPr="00627D39">
        <w:rPr>
          <w:color w:val="000000" w:themeColor="text1"/>
          <w:sz w:val="22"/>
          <w:szCs w:val="22"/>
          <w:lang w:val="es-AR"/>
        </w:rPr>
        <w:t>flame-resistant</w:t>
      </w:r>
      <w:proofErr w:type="spellEnd"/>
      <w:r w:rsidR="00A62558" w:rsidRPr="00627D39">
        <w:rPr>
          <w:color w:val="000000" w:themeColor="text1"/>
          <w:sz w:val="22"/>
          <w:szCs w:val="22"/>
          <w:lang w:val="es-AR"/>
        </w:rPr>
        <w:t xml:space="preserve"> </w:t>
      </w:r>
      <w:proofErr w:type="spellStart"/>
      <w:r w:rsidR="00A62558" w:rsidRPr="00627D39">
        <w:rPr>
          <w:color w:val="000000" w:themeColor="text1"/>
          <w:sz w:val="22"/>
          <w:szCs w:val="22"/>
          <w:lang w:val="es-AR"/>
        </w:rPr>
        <w:t>clothing</w:t>
      </w:r>
      <w:proofErr w:type="spellEnd"/>
      <w:r w:rsidR="00A62558" w:rsidRPr="00627D39">
        <w:rPr>
          <w:color w:val="000000" w:themeColor="text1"/>
          <w:sz w:val="22"/>
          <w:szCs w:val="22"/>
          <w:lang w:val="es-AR"/>
        </w:rPr>
        <w:t>)</w:t>
      </w:r>
      <w:r w:rsidR="00452F51" w:rsidRPr="00627D39">
        <w:rPr>
          <w:color w:val="000000" w:themeColor="text1"/>
          <w:sz w:val="16"/>
          <w:szCs w:val="16"/>
          <w:lang w:val="es-AR"/>
        </w:rPr>
        <w:t xml:space="preserve"> </w:t>
      </w:r>
    </w:p>
    <w:p w:rsidR="00452F51" w:rsidRPr="00627D39" w:rsidRDefault="00452F51" w:rsidP="00452F51">
      <w:pPr>
        <w:ind w:left="709"/>
        <w:rPr>
          <w:color w:val="000000" w:themeColor="text1"/>
          <w:sz w:val="16"/>
          <w:szCs w:val="16"/>
          <w:lang w:val="es-AR"/>
        </w:rPr>
      </w:pPr>
    </w:p>
    <w:p w:rsidR="00452F51" w:rsidRPr="00452F51" w:rsidRDefault="00826230" w:rsidP="00330291">
      <w:pPr>
        <w:ind w:left="709" w:hanging="283"/>
        <w:rPr>
          <w:color w:val="000000" w:themeColor="text1"/>
          <w:sz w:val="16"/>
          <w:szCs w:val="16"/>
          <w:lang w:val="en-GB"/>
        </w:rPr>
      </w:pPr>
      <w:r>
        <w:rPr>
          <w:color w:val="000000" w:themeColor="text1"/>
          <w:sz w:val="22"/>
          <w:szCs w:val="22"/>
          <w:lang w:val="en-GB"/>
        </w:rPr>
        <w:t>3</w:t>
      </w:r>
      <w:r w:rsidR="00A62558" w:rsidRPr="00E61F82">
        <w:rPr>
          <w:color w:val="000000" w:themeColor="text1"/>
          <w:sz w:val="22"/>
          <w:szCs w:val="22"/>
          <w:lang w:val="en-GB"/>
        </w:rPr>
        <w:t>. "Standard culture conditions are like a five-star hotel for </w:t>
      </w:r>
      <w:proofErr w:type="spellStart"/>
      <w:r w:rsidR="00A62558" w:rsidRPr="00E61F82">
        <w:rPr>
          <w:color w:val="000000" w:themeColor="text1"/>
          <w:sz w:val="22"/>
          <w:szCs w:val="22"/>
          <w:lang w:val="en-GB"/>
        </w:rPr>
        <w:t>Geobacter</w:t>
      </w:r>
      <w:proofErr w:type="spellEnd"/>
      <w:r w:rsidR="00A62558" w:rsidRPr="00E61F82">
        <w:rPr>
          <w:color w:val="000000" w:themeColor="text1"/>
          <w:sz w:val="22"/>
          <w:szCs w:val="22"/>
          <w:lang w:val="en-GB"/>
        </w:rPr>
        <w:t xml:space="preserve">," says Gemma </w:t>
      </w:r>
      <w:proofErr w:type="spellStart"/>
      <w:r w:rsidR="00A62558" w:rsidRPr="00E61F82">
        <w:rPr>
          <w:color w:val="000000" w:themeColor="text1"/>
          <w:sz w:val="22"/>
          <w:szCs w:val="22"/>
          <w:lang w:val="en-GB"/>
        </w:rPr>
        <w:t>Reguera</w:t>
      </w:r>
      <w:proofErr w:type="spellEnd"/>
      <w:r w:rsidR="00A62558" w:rsidRPr="00E61F82">
        <w:rPr>
          <w:color w:val="000000" w:themeColor="text1"/>
          <w:sz w:val="22"/>
          <w:szCs w:val="22"/>
          <w:lang w:val="en-GB"/>
        </w:rPr>
        <w:t xml:space="preserve"> of Michigan State University in East Lansing, who led the research. "We had to make life </w:t>
      </w:r>
      <w:r w:rsidR="00A62558" w:rsidRPr="00786D89">
        <w:rPr>
          <w:color w:val="000000" w:themeColor="text1"/>
          <w:sz w:val="22"/>
          <w:szCs w:val="22"/>
          <w:lang w:val="en-GB"/>
        </w:rPr>
        <w:t>a little rougher</w:t>
      </w:r>
      <w:r w:rsidR="00A62558" w:rsidRPr="00E61F82">
        <w:rPr>
          <w:color w:val="000000" w:themeColor="text1"/>
          <w:sz w:val="22"/>
          <w:szCs w:val="22"/>
          <w:lang w:val="en-GB"/>
        </w:rPr>
        <w:t xml:space="preserve"> for them."</w:t>
      </w:r>
      <w:r w:rsidR="00452F51" w:rsidRPr="00452F51">
        <w:rPr>
          <w:color w:val="000000" w:themeColor="text1"/>
          <w:sz w:val="16"/>
          <w:szCs w:val="16"/>
          <w:lang w:val="en-GB"/>
        </w:rPr>
        <w:t xml:space="preserve"> </w:t>
      </w:r>
    </w:p>
    <w:p w:rsidR="00452F51" w:rsidRPr="00627D39" w:rsidRDefault="00452F51" w:rsidP="00452F51">
      <w:pPr>
        <w:ind w:left="709"/>
        <w:rPr>
          <w:color w:val="000000" w:themeColor="text1"/>
          <w:sz w:val="16"/>
          <w:szCs w:val="16"/>
          <w:lang w:val="en-GB"/>
        </w:rPr>
      </w:pPr>
    </w:p>
    <w:p w:rsidR="00452F51" w:rsidRPr="00452F51" w:rsidRDefault="00826230" w:rsidP="00330291">
      <w:pPr>
        <w:ind w:left="709" w:hanging="283"/>
        <w:rPr>
          <w:color w:val="000000" w:themeColor="text1"/>
          <w:sz w:val="16"/>
          <w:szCs w:val="16"/>
          <w:lang w:val="en-GB"/>
        </w:rPr>
      </w:pPr>
      <w:r>
        <w:rPr>
          <w:color w:val="000000" w:themeColor="text1"/>
          <w:sz w:val="22"/>
          <w:szCs w:val="22"/>
          <w:lang w:val="en-GB"/>
        </w:rPr>
        <w:t>4</w:t>
      </w:r>
      <w:r w:rsidR="00A62558" w:rsidRPr="00E61F82">
        <w:rPr>
          <w:color w:val="000000" w:themeColor="text1"/>
          <w:sz w:val="22"/>
          <w:szCs w:val="22"/>
          <w:lang w:val="en-GB"/>
        </w:rPr>
        <w:t xml:space="preserve">. The micro-hardness has increased from the </w:t>
      </w:r>
      <w:r w:rsidR="00A62558" w:rsidRPr="00786D89">
        <w:rPr>
          <w:color w:val="000000" w:themeColor="text1"/>
          <w:sz w:val="22"/>
          <w:szCs w:val="22"/>
          <w:lang w:val="en-GB"/>
        </w:rPr>
        <w:t>outer side of tube towards the inner</w:t>
      </w:r>
      <w:r w:rsidR="00A62558" w:rsidRPr="00E61F82">
        <w:rPr>
          <w:color w:val="000000" w:themeColor="text1"/>
          <w:sz w:val="22"/>
          <w:szCs w:val="22"/>
          <w:lang w:val="en-GB"/>
        </w:rPr>
        <w:t xml:space="preserve"> side of the tube in HAZ area of the failed pipe.</w:t>
      </w:r>
      <w:r w:rsidR="00452F51" w:rsidRPr="00452F51">
        <w:rPr>
          <w:color w:val="000000" w:themeColor="text1"/>
          <w:sz w:val="16"/>
          <w:szCs w:val="16"/>
          <w:lang w:val="en-GB"/>
        </w:rPr>
        <w:t xml:space="preserve"> </w:t>
      </w:r>
    </w:p>
    <w:p w:rsidR="00452F51" w:rsidRPr="009D5050" w:rsidRDefault="00452F51" w:rsidP="00452F51">
      <w:pPr>
        <w:ind w:left="709"/>
        <w:rPr>
          <w:color w:val="000000" w:themeColor="text1"/>
          <w:sz w:val="16"/>
          <w:szCs w:val="16"/>
          <w:lang w:val="en-GB"/>
        </w:rPr>
      </w:pPr>
    </w:p>
    <w:p w:rsidR="00452F51" w:rsidRPr="00452F51" w:rsidRDefault="00826230" w:rsidP="00330291">
      <w:pPr>
        <w:ind w:left="709" w:hanging="283"/>
        <w:rPr>
          <w:color w:val="000000" w:themeColor="text1"/>
          <w:sz w:val="16"/>
          <w:szCs w:val="16"/>
          <w:lang w:val="en-GB"/>
        </w:rPr>
      </w:pPr>
      <w:r>
        <w:rPr>
          <w:color w:val="000000" w:themeColor="text1"/>
          <w:sz w:val="22"/>
          <w:szCs w:val="22"/>
          <w:lang w:val="en-GB"/>
        </w:rPr>
        <w:t>5</w:t>
      </w:r>
      <w:r w:rsidR="00A62558" w:rsidRPr="00E61F82">
        <w:rPr>
          <w:color w:val="000000" w:themeColor="text1"/>
          <w:sz w:val="22"/>
          <w:szCs w:val="22"/>
          <w:lang w:val="en-GB"/>
        </w:rPr>
        <w:t xml:space="preserve">.  Of course, we also need an environment that connects people, is well-lit – </w:t>
      </w:r>
      <w:r w:rsidR="00A62558" w:rsidRPr="00786D89">
        <w:rPr>
          <w:color w:val="000000" w:themeColor="text1"/>
          <w:sz w:val="22"/>
          <w:szCs w:val="22"/>
          <w:lang w:val="en-GB"/>
        </w:rPr>
        <w:t>the more daylight the better – well-ventilated, has good temperature controls, is connected to n</w:t>
      </w:r>
      <w:r w:rsidR="00A62558" w:rsidRPr="00E61F82">
        <w:rPr>
          <w:color w:val="000000" w:themeColor="text1"/>
          <w:sz w:val="22"/>
          <w:szCs w:val="22"/>
          <w:lang w:val="en-GB"/>
        </w:rPr>
        <w:t>ature and where water is readily available to keep us hydrated.</w:t>
      </w:r>
      <w:r w:rsidR="00452F51" w:rsidRPr="00452F51">
        <w:rPr>
          <w:color w:val="000000" w:themeColor="text1"/>
          <w:sz w:val="16"/>
          <w:szCs w:val="16"/>
          <w:lang w:val="en-GB"/>
        </w:rPr>
        <w:t xml:space="preserve"> </w:t>
      </w:r>
    </w:p>
    <w:p w:rsidR="00452F51" w:rsidRPr="00B21A88" w:rsidRDefault="00452F51" w:rsidP="00452F51">
      <w:pPr>
        <w:ind w:left="709"/>
        <w:rPr>
          <w:color w:val="000000" w:themeColor="text1"/>
          <w:sz w:val="16"/>
          <w:szCs w:val="16"/>
          <w:lang w:val="en-GB"/>
        </w:rPr>
      </w:pPr>
    </w:p>
    <w:p w:rsidR="00452F51" w:rsidRPr="00452F51" w:rsidRDefault="00826230" w:rsidP="00330291">
      <w:pPr>
        <w:ind w:left="709" w:hanging="283"/>
        <w:rPr>
          <w:color w:val="000000" w:themeColor="text1"/>
          <w:sz w:val="16"/>
          <w:szCs w:val="16"/>
          <w:lang w:val="en-GB"/>
        </w:rPr>
      </w:pPr>
      <w:r>
        <w:rPr>
          <w:color w:val="000000" w:themeColor="text1"/>
          <w:sz w:val="22"/>
          <w:szCs w:val="22"/>
          <w:lang w:val="en-GB"/>
        </w:rPr>
        <w:t>6</w:t>
      </w:r>
      <w:r w:rsidR="00A62558" w:rsidRPr="00E61F82">
        <w:rPr>
          <w:color w:val="000000" w:themeColor="text1"/>
          <w:sz w:val="22"/>
          <w:szCs w:val="22"/>
          <w:lang w:val="en-GB"/>
        </w:rPr>
        <w:t xml:space="preserve">. </w:t>
      </w:r>
      <w:r w:rsidR="00A62558" w:rsidRPr="003C37A9">
        <w:rPr>
          <w:color w:val="000000" w:themeColor="text1"/>
          <w:sz w:val="22"/>
          <w:szCs w:val="22"/>
          <w:shd w:val="clear" w:color="auto" w:fill="FFFFFF"/>
          <w:lang w:val="en-GB"/>
        </w:rPr>
        <w:t xml:space="preserve">Eight of my </w:t>
      </w:r>
      <w:proofErr w:type="spellStart"/>
      <w:r w:rsidR="00A62558" w:rsidRPr="003C37A9">
        <w:rPr>
          <w:color w:val="000000" w:themeColor="text1"/>
          <w:sz w:val="22"/>
          <w:szCs w:val="22"/>
          <w:shd w:val="clear" w:color="auto" w:fill="FFFFFF"/>
          <w:lang w:val="en-GB"/>
        </w:rPr>
        <w:t>favorite</w:t>
      </w:r>
      <w:proofErr w:type="spellEnd"/>
      <w:r w:rsidR="00A62558" w:rsidRPr="003C37A9">
        <w:rPr>
          <w:color w:val="000000" w:themeColor="text1"/>
          <w:sz w:val="22"/>
          <w:szCs w:val="22"/>
          <w:shd w:val="clear" w:color="auto" w:fill="FFFFFF"/>
          <w:lang w:val="en-GB"/>
        </w:rPr>
        <w:t xml:space="preserve"> green building experts were asked one question: “What notable trends ensure us to live </w:t>
      </w:r>
      <w:r w:rsidR="00A62558" w:rsidRPr="00786D89">
        <w:rPr>
          <w:color w:val="000000" w:themeColor="text1"/>
          <w:sz w:val="22"/>
          <w:szCs w:val="22"/>
          <w:lang w:val="en-GB"/>
        </w:rPr>
        <w:t>a better and better life</w:t>
      </w:r>
      <w:r w:rsidR="00A62558" w:rsidRPr="003C37A9">
        <w:rPr>
          <w:color w:val="000000" w:themeColor="text1"/>
          <w:sz w:val="22"/>
          <w:szCs w:val="22"/>
          <w:shd w:val="clear" w:color="auto" w:fill="FFFFFF"/>
          <w:lang w:val="en-GB"/>
        </w:rPr>
        <w:t>?”</w:t>
      </w:r>
      <w:r w:rsidR="00452F51" w:rsidRPr="00452F51">
        <w:rPr>
          <w:color w:val="000000" w:themeColor="text1"/>
          <w:sz w:val="16"/>
          <w:szCs w:val="16"/>
          <w:lang w:val="en-GB"/>
        </w:rPr>
        <w:t xml:space="preserve"> </w:t>
      </w:r>
    </w:p>
    <w:p w:rsidR="00452F51" w:rsidRPr="00B21A88" w:rsidRDefault="00452F51" w:rsidP="00452F51">
      <w:pPr>
        <w:ind w:left="709"/>
        <w:rPr>
          <w:color w:val="000000" w:themeColor="text1"/>
          <w:sz w:val="16"/>
          <w:szCs w:val="16"/>
          <w:lang w:val="en-GB"/>
        </w:rPr>
      </w:pPr>
    </w:p>
    <w:p w:rsidR="00452F51" w:rsidRPr="00452F51" w:rsidRDefault="00826230" w:rsidP="00330291">
      <w:pPr>
        <w:ind w:left="709" w:hanging="283"/>
        <w:rPr>
          <w:color w:val="000000" w:themeColor="text1"/>
          <w:sz w:val="16"/>
          <w:szCs w:val="16"/>
          <w:lang w:val="en-GB"/>
        </w:rPr>
      </w:pPr>
      <w:r>
        <w:rPr>
          <w:color w:val="000000" w:themeColor="text1"/>
          <w:sz w:val="22"/>
          <w:szCs w:val="22"/>
          <w:lang w:val="en-GB"/>
        </w:rPr>
        <w:t>7</w:t>
      </w:r>
      <w:r w:rsidR="00A62558" w:rsidRPr="00E61F82">
        <w:rPr>
          <w:color w:val="000000" w:themeColor="text1"/>
          <w:sz w:val="22"/>
          <w:szCs w:val="22"/>
          <w:lang w:val="en-GB"/>
        </w:rPr>
        <w:t xml:space="preserve">. The underlying framework needs to </w:t>
      </w:r>
      <w:r w:rsidR="00A62558" w:rsidRPr="00786D89">
        <w:rPr>
          <w:color w:val="000000" w:themeColor="text1"/>
          <w:sz w:val="22"/>
          <w:szCs w:val="22"/>
          <w:lang w:val="en-GB"/>
        </w:rPr>
        <w:t>be as efficient as</w:t>
      </w:r>
      <w:r w:rsidR="00A62558" w:rsidRPr="00E61F82">
        <w:rPr>
          <w:color w:val="000000" w:themeColor="text1"/>
          <w:sz w:val="22"/>
          <w:szCs w:val="22"/>
          <w:lang w:val="en-GB"/>
        </w:rPr>
        <w:t xml:space="preserve"> it can be, either managing the data, enabling the geophysical process, or both.</w:t>
      </w:r>
      <w:r w:rsidR="00452F51" w:rsidRPr="00452F51">
        <w:rPr>
          <w:color w:val="000000" w:themeColor="text1"/>
          <w:sz w:val="16"/>
          <w:szCs w:val="16"/>
          <w:lang w:val="en-GB"/>
        </w:rPr>
        <w:t xml:space="preserve"> </w:t>
      </w:r>
    </w:p>
    <w:p w:rsidR="00452F51" w:rsidRPr="00E90782" w:rsidRDefault="00452F51" w:rsidP="00452F51">
      <w:pPr>
        <w:ind w:left="709"/>
        <w:rPr>
          <w:color w:val="000000" w:themeColor="text1"/>
          <w:sz w:val="16"/>
          <w:szCs w:val="16"/>
          <w:lang w:val="en-GB"/>
        </w:rPr>
      </w:pPr>
    </w:p>
    <w:p w:rsidR="00452F51" w:rsidRPr="00452F51" w:rsidRDefault="00826230" w:rsidP="00330291">
      <w:pPr>
        <w:ind w:left="709" w:hanging="283"/>
        <w:rPr>
          <w:color w:val="000000" w:themeColor="text1"/>
          <w:sz w:val="16"/>
          <w:szCs w:val="16"/>
          <w:lang w:val="en-GB"/>
        </w:rPr>
      </w:pPr>
      <w:r>
        <w:rPr>
          <w:color w:val="000000" w:themeColor="text1"/>
          <w:sz w:val="22"/>
          <w:szCs w:val="22"/>
          <w:lang w:val="en-GB"/>
        </w:rPr>
        <w:t>8</w:t>
      </w:r>
      <w:r w:rsidR="00A62558" w:rsidRPr="00E61F82">
        <w:rPr>
          <w:color w:val="000000" w:themeColor="text1"/>
          <w:sz w:val="22"/>
          <w:szCs w:val="22"/>
          <w:lang w:val="en-GB"/>
        </w:rPr>
        <w:t xml:space="preserve">. "This work ties a lot of things together," says Derek </w:t>
      </w:r>
      <w:proofErr w:type="spellStart"/>
      <w:r w:rsidR="00A62558" w:rsidRPr="00E61F82">
        <w:rPr>
          <w:color w:val="000000" w:themeColor="text1"/>
          <w:sz w:val="22"/>
          <w:szCs w:val="22"/>
          <w:lang w:val="en-GB"/>
        </w:rPr>
        <w:t>Lovley</w:t>
      </w:r>
      <w:proofErr w:type="spellEnd"/>
      <w:r w:rsidR="00A62558" w:rsidRPr="00E61F82">
        <w:rPr>
          <w:color w:val="000000" w:themeColor="text1"/>
          <w:sz w:val="22"/>
          <w:szCs w:val="22"/>
          <w:lang w:val="en-GB"/>
        </w:rPr>
        <w:t xml:space="preserve">, a microbiologist at the University of Massachusetts Amherst and </w:t>
      </w:r>
      <w:proofErr w:type="spellStart"/>
      <w:r w:rsidR="00A62558" w:rsidRPr="00B210C3">
        <w:rPr>
          <w:color w:val="000000" w:themeColor="text1"/>
          <w:sz w:val="22"/>
          <w:szCs w:val="22"/>
          <w:lang w:val="en-GB"/>
        </w:rPr>
        <w:t>Reguera's</w:t>
      </w:r>
      <w:proofErr w:type="spellEnd"/>
      <w:r w:rsidR="00A62558" w:rsidRPr="00B210C3">
        <w:rPr>
          <w:color w:val="000000" w:themeColor="text1"/>
          <w:sz w:val="22"/>
          <w:szCs w:val="22"/>
          <w:lang w:val="en-GB"/>
        </w:rPr>
        <w:t xml:space="preserve"> former</w:t>
      </w:r>
      <w:r w:rsidR="00A62558" w:rsidRPr="00E61F82">
        <w:rPr>
          <w:color w:val="000000" w:themeColor="text1"/>
          <w:sz w:val="22"/>
          <w:szCs w:val="22"/>
          <w:lang w:val="en-GB"/>
        </w:rPr>
        <w:t xml:space="preserve"> postdoctoral supervisor.</w:t>
      </w:r>
      <w:r w:rsidR="00452F51" w:rsidRPr="00452F51">
        <w:rPr>
          <w:color w:val="000000" w:themeColor="text1"/>
          <w:sz w:val="16"/>
          <w:szCs w:val="16"/>
          <w:lang w:val="en-GB"/>
        </w:rPr>
        <w:t xml:space="preserve"> </w:t>
      </w:r>
    </w:p>
    <w:p w:rsidR="00452F51" w:rsidRPr="00E90782" w:rsidRDefault="00452F51" w:rsidP="00452F51">
      <w:pPr>
        <w:ind w:left="709"/>
        <w:rPr>
          <w:color w:val="000000" w:themeColor="text1"/>
          <w:sz w:val="16"/>
          <w:szCs w:val="16"/>
          <w:lang w:val="en-GB"/>
        </w:rPr>
      </w:pPr>
    </w:p>
    <w:p w:rsidR="00452F51" w:rsidRPr="00452F51" w:rsidRDefault="00826230" w:rsidP="00330291">
      <w:pPr>
        <w:ind w:left="709" w:hanging="283"/>
        <w:rPr>
          <w:color w:val="000000" w:themeColor="text1"/>
          <w:sz w:val="16"/>
          <w:szCs w:val="16"/>
          <w:lang w:val="en-GB"/>
        </w:rPr>
      </w:pPr>
      <w:r>
        <w:rPr>
          <w:color w:val="000000" w:themeColor="text1"/>
          <w:sz w:val="22"/>
          <w:szCs w:val="22"/>
          <w:lang w:val="en-GB"/>
        </w:rPr>
        <w:t>9</w:t>
      </w:r>
      <w:r w:rsidR="00A62558" w:rsidRPr="00E61F82">
        <w:rPr>
          <w:color w:val="000000" w:themeColor="text1"/>
          <w:sz w:val="22"/>
          <w:szCs w:val="22"/>
          <w:lang w:val="en-GB"/>
        </w:rPr>
        <w:t>. The materials intensity of products and processes is a good proxy for their environmental impacts, i.e</w:t>
      </w:r>
      <w:r w:rsidR="00A62558" w:rsidRPr="00B210C3">
        <w:rPr>
          <w:color w:val="000000" w:themeColor="text1"/>
          <w:sz w:val="22"/>
          <w:szCs w:val="22"/>
          <w:lang w:val="en-GB"/>
        </w:rPr>
        <w:t xml:space="preserve">. the more material is needed in a given product or service, the larger </w:t>
      </w:r>
      <w:r w:rsidR="00A62558" w:rsidRPr="00E61F82">
        <w:rPr>
          <w:color w:val="000000" w:themeColor="text1"/>
          <w:sz w:val="22"/>
          <w:szCs w:val="22"/>
          <w:lang w:val="en-GB"/>
        </w:rPr>
        <w:t>the environmental impact caused in the production stage of those materials.</w:t>
      </w:r>
      <w:r w:rsidR="00452F51" w:rsidRPr="00452F51">
        <w:rPr>
          <w:color w:val="000000" w:themeColor="text1"/>
          <w:sz w:val="16"/>
          <w:szCs w:val="16"/>
          <w:lang w:val="en-GB"/>
        </w:rPr>
        <w:t xml:space="preserve"> </w:t>
      </w:r>
    </w:p>
    <w:p w:rsidR="00452F51" w:rsidRPr="00957F74" w:rsidRDefault="00452F51" w:rsidP="00452F51">
      <w:pPr>
        <w:ind w:left="709"/>
        <w:rPr>
          <w:color w:val="000000" w:themeColor="text1"/>
          <w:sz w:val="16"/>
          <w:szCs w:val="16"/>
          <w:lang w:val="en-GB"/>
        </w:rPr>
      </w:pPr>
    </w:p>
    <w:p w:rsidR="00452F51" w:rsidRPr="00452F51" w:rsidRDefault="00826230" w:rsidP="00330291">
      <w:pPr>
        <w:ind w:left="709" w:hanging="283"/>
        <w:rPr>
          <w:color w:val="000000" w:themeColor="text1"/>
          <w:sz w:val="16"/>
          <w:szCs w:val="16"/>
          <w:lang w:val="en-GB"/>
        </w:rPr>
      </w:pPr>
      <w:r w:rsidRPr="00B210C3">
        <w:rPr>
          <w:color w:val="000000" w:themeColor="text1"/>
          <w:sz w:val="22"/>
          <w:szCs w:val="22"/>
          <w:lang w:val="en-GB"/>
        </w:rPr>
        <w:t>10</w:t>
      </w:r>
      <w:r w:rsidR="00A62558" w:rsidRPr="00B210C3">
        <w:rPr>
          <w:color w:val="000000" w:themeColor="text1"/>
          <w:sz w:val="22"/>
          <w:szCs w:val="22"/>
          <w:lang w:val="en-GB"/>
        </w:rPr>
        <w:t>. Nonetheless</w:t>
      </w:r>
      <w:r w:rsidR="00A62558" w:rsidRPr="00E61F82">
        <w:rPr>
          <w:color w:val="000000" w:themeColor="text1"/>
          <w:sz w:val="22"/>
          <w:szCs w:val="22"/>
          <w:lang w:val="en-GB"/>
        </w:rPr>
        <w:t>, looking at the timeline of events in the management of Ghana’s e-waste, a significant activity and intervention is the establishment of a legal framework.</w:t>
      </w:r>
      <w:r w:rsidR="00452F51" w:rsidRPr="00452F51">
        <w:rPr>
          <w:color w:val="000000" w:themeColor="text1"/>
          <w:sz w:val="16"/>
          <w:szCs w:val="16"/>
          <w:lang w:val="en-GB"/>
        </w:rPr>
        <w:t xml:space="preserve"> </w:t>
      </w:r>
    </w:p>
    <w:p w:rsidR="00452F51" w:rsidRPr="00957F74" w:rsidRDefault="00452F51" w:rsidP="00452F51">
      <w:pPr>
        <w:ind w:left="709"/>
        <w:rPr>
          <w:color w:val="000000" w:themeColor="text1"/>
          <w:sz w:val="16"/>
          <w:szCs w:val="16"/>
          <w:lang w:val="en-GB"/>
        </w:rPr>
      </w:pPr>
    </w:p>
    <w:p w:rsidR="00452F51" w:rsidRPr="00452F51" w:rsidRDefault="00826230" w:rsidP="00330291">
      <w:pPr>
        <w:ind w:left="709" w:hanging="283"/>
        <w:rPr>
          <w:color w:val="000000" w:themeColor="text1"/>
          <w:sz w:val="16"/>
          <w:szCs w:val="16"/>
          <w:lang w:val="en-GB"/>
        </w:rPr>
      </w:pPr>
      <w:r>
        <w:rPr>
          <w:color w:val="000000" w:themeColor="text1"/>
          <w:sz w:val="22"/>
          <w:szCs w:val="22"/>
          <w:lang w:val="en-GB"/>
        </w:rPr>
        <w:t>11</w:t>
      </w:r>
      <w:r w:rsidR="00A62558" w:rsidRPr="00E61F82">
        <w:rPr>
          <w:color w:val="000000" w:themeColor="text1"/>
          <w:sz w:val="22"/>
          <w:szCs w:val="22"/>
          <w:lang w:val="en-GB"/>
        </w:rPr>
        <w:t xml:space="preserve">. In brief, these wearable suits help people to walk and lift heavy objects with minimal effort, reducing required muscle force by </w:t>
      </w:r>
      <w:r w:rsidR="00A62558" w:rsidRPr="00B210C3">
        <w:rPr>
          <w:color w:val="000000" w:themeColor="text1"/>
          <w:sz w:val="22"/>
          <w:szCs w:val="22"/>
          <w:lang w:val="en-GB"/>
        </w:rPr>
        <w:t>as much as 60</w:t>
      </w:r>
      <w:r w:rsidR="00A62558" w:rsidRPr="00E61F82">
        <w:rPr>
          <w:color w:val="000000" w:themeColor="text1"/>
          <w:sz w:val="22"/>
          <w:szCs w:val="22"/>
          <w:lang w:val="en-GB"/>
        </w:rPr>
        <w:t>%.</w:t>
      </w:r>
    </w:p>
    <w:p w:rsidR="00452F51" w:rsidRPr="006C3829" w:rsidRDefault="00452F51" w:rsidP="00452F51">
      <w:pPr>
        <w:ind w:left="709"/>
        <w:rPr>
          <w:color w:val="000000" w:themeColor="text1"/>
          <w:sz w:val="16"/>
          <w:szCs w:val="16"/>
          <w:lang w:val="en-GB"/>
        </w:rPr>
      </w:pPr>
    </w:p>
    <w:p w:rsidR="00452F51" w:rsidRPr="00452F51" w:rsidRDefault="00826230" w:rsidP="00330291">
      <w:pPr>
        <w:ind w:left="709" w:hanging="283"/>
        <w:rPr>
          <w:color w:val="000000" w:themeColor="text1"/>
          <w:sz w:val="16"/>
          <w:szCs w:val="16"/>
          <w:lang w:val="en-GB"/>
        </w:rPr>
      </w:pPr>
      <w:r>
        <w:rPr>
          <w:color w:val="000000" w:themeColor="text1"/>
          <w:sz w:val="22"/>
          <w:szCs w:val="22"/>
          <w:lang w:val="en-GB"/>
        </w:rPr>
        <w:t>12</w:t>
      </w:r>
      <w:r w:rsidR="00A62558" w:rsidRPr="00E61F82">
        <w:rPr>
          <w:color w:val="000000" w:themeColor="text1"/>
          <w:sz w:val="22"/>
          <w:szCs w:val="22"/>
          <w:lang w:val="en-GB"/>
        </w:rPr>
        <w:t xml:space="preserve">. Materials that increase the life of existing building supplies such as self-healing concrete will also </w:t>
      </w:r>
      <w:r w:rsidR="00A62558" w:rsidRPr="00B210C3">
        <w:rPr>
          <w:color w:val="000000" w:themeColor="text1"/>
          <w:sz w:val="22"/>
          <w:szCs w:val="22"/>
          <w:lang w:val="en-GB"/>
        </w:rPr>
        <w:t>become a lot more popular</w:t>
      </w:r>
      <w:r w:rsidR="00A62558" w:rsidRPr="00E61F82">
        <w:rPr>
          <w:color w:val="000000" w:themeColor="text1"/>
          <w:sz w:val="22"/>
          <w:szCs w:val="22"/>
          <w:lang w:val="en-GB"/>
        </w:rPr>
        <w:t>.</w:t>
      </w:r>
      <w:r w:rsidR="00452F51" w:rsidRPr="00452F51">
        <w:rPr>
          <w:color w:val="000000" w:themeColor="text1"/>
          <w:sz w:val="16"/>
          <w:szCs w:val="16"/>
          <w:lang w:val="en-GB"/>
        </w:rPr>
        <w:t xml:space="preserve"> </w:t>
      </w:r>
    </w:p>
    <w:p w:rsidR="00452F51" w:rsidRPr="00F94F42" w:rsidRDefault="00452F51" w:rsidP="00452F51">
      <w:pPr>
        <w:ind w:left="709"/>
        <w:rPr>
          <w:color w:val="000000" w:themeColor="text1"/>
          <w:sz w:val="16"/>
          <w:szCs w:val="16"/>
          <w:lang w:val="en-GB"/>
        </w:rPr>
      </w:pPr>
    </w:p>
    <w:p w:rsidR="00452F51" w:rsidRPr="00452F51" w:rsidRDefault="00826230" w:rsidP="00330291">
      <w:pPr>
        <w:ind w:left="709" w:hanging="283"/>
        <w:rPr>
          <w:color w:val="000000" w:themeColor="text1"/>
          <w:sz w:val="16"/>
          <w:szCs w:val="16"/>
          <w:lang w:val="en-GB"/>
        </w:rPr>
      </w:pPr>
      <w:r>
        <w:rPr>
          <w:color w:val="000000" w:themeColor="text1"/>
          <w:sz w:val="22"/>
          <w:szCs w:val="22"/>
          <w:lang w:val="en-GB"/>
        </w:rPr>
        <w:t>13</w:t>
      </w:r>
      <w:r w:rsidR="00A62558" w:rsidRPr="00E61F82">
        <w:rPr>
          <w:color w:val="000000" w:themeColor="text1"/>
          <w:sz w:val="22"/>
          <w:szCs w:val="22"/>
          <w:lang w:val="en-GB"/>
        </w:rPr>
        <w:t xml:space="preserve">. </w:t>
      </w:r>
      <w:proofErr w:type="spellStart"/>
      <w:r w:rsidR="00A62558" w:rsidRPr="00E61F82">
        <w:rPr>
          <w:color w:val="000000" w:themeColor="text1"/>
          <w:sz w:val="22"/>
          <w:szCs w:val="22"/>
          <w:lang w:val="en-GB"/>
        </w:rPr>
        <w:t>Nanomaterials</w:t>
      </w:r>
      <w:proofErr w:type="spellEnd"/>
      <w:r w:rsidR="00A62558" w:rsidRPr="00E61F82">
        <w:rPr>
          <w:color w:val="000000" w:themeColor="text1"/>
          <w:sz w:val="22"/>
          <w:szCs w:val="22"/>
          <w:lang w:val="en-GB"/>
        </w:rPr>
        <w:t xml:space="preserve"> are usually defined as materials that have </w:t>
      </w:r>
      <w:r w:rsidR="00A62558" w:rsidRPr="00B210C3">
        <w:rPr>
          <w:color w:val="000000" w:themeColor="text1"/>
          <w:sz w:val="22"/>
          <w:szCs w:val="22"/>
          <w:lang w:val="en-GB"/>
        </w:rPr>
        <w:t>at least one dimension smaller than</w:t>
      </w:r>
      <w:r w:rsidR="00A62558" w:rsidRPr="00E61F82">
        <w:rPr>
          <w:color w:val="000000" w:themeColor="text1"/>
          <w:sz w:val="22"/>
          <w:szCs w:val="22"/>
          <w:lang w:val="en-GB"/>
        </w:rPr>
        <w:t xml:space="preserve"> 100 </w:t>
      </w:r>
      <w:proofErr w:type="spellStart"/>
      <w:r w:rsidR="00A62558" w:rsidRPr="00E61F82">
        <w:rPr>
          <w:color w:val="000000" w:themeColor="text1"/>
          <w:sz w:val="22"/>
          <w:szCs w:val="22"/>
          <w:lang w:val="en-GB"/>
        </w:rPr>
        <w:t>nanometers</w:t>
      </w:r>
      <w:proofErr w:type="spellEnd"/>
      <w:r w:rsidR="00A62558" w:rsidRPr="00E61F82">
        <w:rPr>
          <w:color w:val="000000" w:themeColor="text1"/>
          <w:sz w:val="22"/>
          <w:szCs w:val="22"/>
          <w:lang w:val="en-GB"/>
        </w:rPr>
        <w:t>.</w:t>
      </w:r>
      <w:r w:rsidR="00452F51" w:rsidRPr="00452F51">
        <w:rPr>
          <w:color w:val="000000" w:themeColor="text1"/>
          <w:sz w:val="16"/>
          <w:szCs w:val="16"/>
          <w:lang w:val="en-GB"/>
        </w:rPr>
        <w:t xml:space="preserve"> </w:t>
      </w:r>
    </w:p>
    <w:p w:rsidR="00452F51" w:rsidRPr="00B95D79" w:rsidRDefault="00452F51" w:rsidP="00452F51">
      <w:pPr>
        <w:ind w:left="709"/>
        <w:rPr>
          <w:color w:val="000000" w:themeColor="text1"/>
          <w:sz w:val="16"/>
          <w:szCs w:val="16"/>
          <w:lang w:val="en-GB"/>
        </w:rPr>
      </w:pPr>
    </w:p>
    <w:p w:rsidR="00452F51" w:rsidRPr="00452F51" w:rsidRDefault="00826230" w:rsidP="00330291">
      <w:pPr>
        <w:ind w:left="709" w:hanging="283"/>
        <w:rPr>
          <w:color w:val="000000" w:themeColor="text1"/>
          <w:sz w:val="16"/>
          <w:szCs w:val="16"/>
          <w:lang w:val="en-GB"/>
        </w:rPr>
      </w:pPr>
      <w:r>
        <w:rPr>
          <w:color w:val="000000" w:themeColor="text1"/>
          <w:sz w:val="22"/>
          <w:szCs w:val="22"/>
          <w:lang w:val="en-GB"/>
        </w:rPr>
        <w:t>14</w:t>
      </w:r>
      <w:r w:rsidR="00A62558" w:rsidRPr="00E61F82">
        <w:rPr>
          <w:color w:val="000000" w:themeColor="text1"/>
          <w:sz w:val="22"/>
          <w:szCs w:val="22"/>
          <w:lang w:val="en-GB"/>
        </w:rPr>
        <w:t xml:space="preserve">. In stabilized grades, Sigma phase precipitation is </w:t>
      </w:r>
      <w:r w:rsidR="00A62558" w:rsidRPr="00B210C3">
        <w:rPr>
          <w:color w:val="000000" w:themeColor="text1"/>
          <w:sz w:val="22"/>
          <w:szCs w:val="22"/>
          <w:lang w:val="en-GB"/>
        </w:rPr>
        <w:t>faster than other grades of stainless steel grades (for example as is shown in Fig. 2, precipitating in alloy 347 is slightly faster</w:t>
      </w:r>
      <w:r w:rsidR="00A62558" w:rsidRPr="005816B9">
        <w:rPr>
          <w:color w:val="000000" w:themeColor="text1"/>
          <w:sz w:val="22"/>
          <w:szCs w:val="22"/>
          <w:shd w:val="clear" w:color="auto" w:fill="CCCCFF"/>
          <w:lang w:val="en-GB"/>
        </w:rPr>
        <w:t xml:space="preserve"> than</w:t>
      </w:r>
      <w:r w:rsidR="00A62558" w:rsidRPr="00E61F82">
        <w:rPr>
          <w:color w:val="000000" w:themeColor="text1"/>
          <w:sz w:val="22"/>
          <w:szCs w:val="22"/>
          <w:lang w:val="en-GB"/>
        </w:rPr>
        <w:t xml:space="preserve"> that in alloy 321)</w:t>
      </w:r>
      <w:r w:rsidR="00A62558">
        <w:rPr>
          <w:color w:val="000000" w:themeColor="text1"/>
          <w:sz w:val="22"/>
          <w:szCs w:val="22"/>
          <w:lang w:val="en-GB"/>
        </w:rPr>
        <w:t>.</w:t>
      </w:r>
      <w:r w:rsidR="00452F51" w:rsidRPr="00452F51">
        <w:rPr>
          <w:color w:val="000000" w:themeColor="text1"/>
          <w:sz w:val="16"/>
          <w:szCs w:val="16"/>
          <w:lang w:val="en-GB"/>
        </w:rPr>
        <w:t xml:space="preserve"> </w:t>
      </w:r>
    </w:p>
    <w:p w:rsidR="00452F51" w:rsidRPr="00B95D79" w:rsidRDefault="00452F51" w:rsidP="00452F51">
      <w:pPr>
        <w:ind w:left="709"/>
        <w:rPr>
          <w:color w:val="000000" w:themeColor="text1"/>
          <w:sz w:val="16"/>
          <w:szCs w:val="16"/>
          <w:lang w:val="en-GB"/>
        </w:rPr>
      </w:pPr>
    </w:p>
    <w:p w:rsidR="00650BCD" w:rsidRPr="00AA6DAA" w:rsidRDefault="00650BCD" w:rsidP="00650BCD">
      <w:pPr>
        <w:spacing w:line="276" w:lineRule="auto"/>
        <w:ind w:left="426" w:hanging="284"/>
        <w:rPr>
          <w:b/>
          <w:color w:val="000000" w:themeColor="text1"/>
          <w:lang w:val="en-GB"/>
        </w:rPr>
      </w:pPr>
      <w:bookmarkStart w:id="0" w:name="_Toc426983567"/>
      <w:r w:rsidRPr="002F7D61">
        <w:rPr>
          <w:b/>
          <w:color w:val="000000" w:themeColor="text1"/>
          <w:lang w:val="es-AR"/>
        </w:rPr>
        <w:lastRenderedPageBreak/>
        <w:t xml:space="preserve">B. </w:t>
      </w:r>
      <w:r w:rsidRPr="002F7D61">
        <w:rPr>
          <w:b/>
          <w:color w:val="000000" w:themeColor="text1"/>
          <w:u w:val="single"/>
          <w:lang w:val="es-AR"/>
        </w:rPr>
        <w:t xml:space="preserve">Seleccione la opción de traducción correcta para la parte en negrita, según el contexto. </w:t>
      </w:r>
      <w:r w:rsidRPr="00AA6DAA">
        <w:rPr>
          <w:b/>
          <w:color w:val="000000" w:themeColor="text1"/>
          <w:u w:val="single"/>
          <w:lang w:val="en-GB"/>
        </w:rPr>
        <w:t xml:space="preserve">Hay </w:t>
      </w:r>
      <w:proofErr w:type="spellStart"/>
      <w:r w:rsidRPr="00AA6DAA">
        <w:rPr>
          <w:b/>
          <w:color w:val="000000" w:themeColor="text1"/>
          <w:u w:val="single"/>
          <w:lang w:val="en-GB"/>
        </w:rPr>
        <w:t>una</w:t>
      </w:r>
      <w:proofErr w:type="spellEnd"/>
      <w:r w:rsidRPr="00AA6DAA">
        <w:rPr>
          <w:b/>
          <w:color w:val="000000" w:themeColor="text1"/>
          <w:u w:val="single"/>
          <w:lang w:val="en-GB"/>
        </w:rPr>
        <w:t xml:space="preserve"> sola </w:t>
      </w:r>
      <w:proofErr w:type="spellStart"/>
      <w:r w:rsidRPr="00AA6DAA">
        <w:rPr>
          <w:b/>
          <w:color w:val="000000" w:themeColor="text1"/>
          <w:u w:val="single"/>
          <w:lang w:val="en-GB"/>
        </w:rPr>
        <w:t>respuesta</w:t>
      </w:r>
      <w:proofErr w:type="spellEnd"/>
      <w:r w:rsidRPr="00AA6DAA">
        <w:rPr>
          <w:b/>
          <w:color w:val="000000" w:themeColor="text1"/>
          <w:u w:val="single"/>
          <w:lang w:val="en-GB"/>
        </w:rPr>
        <w:t xml:space="preserve"> </w:t>
      </w:r>
      <w:proofErr w:type="spellStart"/>
      <w:r w:rsidRPr="00AA6DAA">
        <w:rPr>
          <w:b/>
          <w:color w:val="000000" w:themeColor="text1"/>
          <w:u w:val="single"/>
          <w:lang w:val="en-GB"/>
        </w:rPr>
        <w:t>correcta</w:t>
      </w:r>
      <w:proofErr w:type="spellEnd"/>
      <w:r w:rsidRPr="00AA6DAA">
        <w:rPr>
          <w:b/>
          <w:color w:val="000000" w:themeColor="text1"/>
          <w:lang w:val="en-GB"/>
        </w:rPr>
        <w:t>.</w:t>
      </w:r>
    </w:p>
    <w:p w:rsidR="00650BCD" w:rsidRDefault="00650BCD" w:rsidP="00650BCD">
      <w:pPr>
        <w:ind w:left="709" w:hanging="283"/>
        <w:rPr>
          <w:color w:val="000000" w:themeColor="text1"/>
          <w:sz w:val="22"/>
          <w:szCs w:val="22"/>
          <w:lang w:val="en-GB"/>
        </w:rPr>
      </w:pPr>
      <w:r w:rsidRPr="00E61F82">
        <w:rPr>
          <w:color w:val="000000" w:themeColor="text1"/>
          <w:sz w:val="22"/>
          <w:szCs w:val="22"/>
          <w:lang w:val="en-GB"/>
        </w:rPr>
        <w:t>1</w:t>
      </w:r>
      <w:r w:rsidRPr="005816B9">
        <w:rPr>
          <w:b/>
          <w:color w:val="000000" w:themeColor="text1"/>
          <w:sz w:val="22"/>
          <w:szCs w:val="22"/>
          <w:lang w:val="en-GB"/>
        </w:rPr>
        <w:t>. Further, LNG contains a much higher methane content than</w:t>
      </w:r>
      <w:r w:rsidRPr="00E61F82">
        <w:rPr>
          <w:color w:val="000000" w:themeColor="text1"/>
          <w:sz w:val="22"/>
          <w:szCs w:val="22"/>
          <w:lang w:val="en-GB"/>
        </w:rPr>
        <w:t xml:space="preserve"> </w:t>
      </w:r>
      <w:r w:rsidRPr="005816B9">
        <w:rPr>
          <w:b/>
          <w:color w:val="000000" w:themeColor="text1"/>
          <w:sz w:val="22"/>
          <w:szCs w:val="22"/>
          <w:lang w:val="en-GB"/>
        </w:rPr>
        <w:t>the gas</w:t>
      </w:r>
      <w:r w:rsidRPr="00E61F82">
        <w:rPr>
          <w:color w:val="000000" w:themeColor="text1"/>
          <w:sz w:val="22"/>
          <w:szCs w:val="22"/>
          <w:lang w:val="en-GB"/>
        </w:rPr>
        <w:t xml:space="preserve"> which is supplied to the grid. </w:t>
      </w:r>
    </w:p>
    <w:p w:rsidR="00826230" w:rsidRPr="00AA6DAA" w:rsidRDefault="00826230" w:rsidP="00826230">
      <w:pPr>
        <w:ind w:left="991" w:hanging="283"/>
        <w:rPr>
          <w:color w:val="000000" w:themeColor="text1"/>
          <w:sz w:val="22"/>
          <w:szCs w:val="22"/>
          <w:lang w:val="es-AR"/>
        </w:rPr>
      </w:pPr>
      <w:r w:rsidRPr="00AA6DAA">
        <w:rPr>
          <w:color w:val="000000" w:themeColor="text1"/>
          <w:sz w:val="22"/>
          <w:szCs w:val="22"/>
          <w:lang w:val="es-AR"/>
        </w:rPr>
        <w:t>a</w:t>
      </w:r>
      <w:r w:rsidRPr="00B210C3">
        <w:rPr>
          <w:color w:val="000000" w:themeColor="text1"/>
          <w:sz w:val="22"/>
          <w:szCs w:val="22"/>
          <w:lang w:val="es-AR"/>
        </w:rPr>
        <w:t xml:space="preserve">. </w:t>
      </w:r>
      <w:r w:rsidR="005816B9" w:rsidRPr="00B210C3">
        <w:rPr>
          <w:color w:val="000000" w:themeColor="text1"/>
          <w:sz w:val="22"/>
          <w:szCs w:val="22"/>
          <w:lang w:val="es-AR"/>
        </w:rPr>
        <w:t>Además, LNG tiene un contenido mucho más alto de metano que el gas</w:t>
      </w:r>
    </w:p>
    <w:p w:rsidR="00826230" w:rsidRPr="00AA6DAA" w:rsidRDefault="005816B9" w:rsidP="00826230">
      <w:pPr>
        <w:ind w:left="991" w:hanging="283"/>
        <w:rPr>
          <w:color w:val="000000" w:themeColor="text1"/>
          <w:sz w:val="22"/>
          <w:szCs w:val="22"/>
          <w:lang w:val="es-AR"/>
        </w:rPr>
      </w:pPr>
      <w:r>
        <w:rPr>
          <w:color w:val="000000" w:themeColor="text1"/>
          <w:sz w:val="22"/>
          <w:szCs w:val="22"/>
          <w:lang w:val="es-AR"/>
        </w:rPr>
        <w:t>b. Más lejos</w:t>
      </w:r>
      <w:r w:rsidRPr="005816B9">
        <w:rPr>
          <w:color w:val="000000" w:themeColor="text1"/>
          <w:sz w:val="22"/>
          <w:szCs w:val="22"/>
          <w:lang w:val="es-AR"/>
        </w:rPr>
        <w:t>, LNG tiene un contenido mucho más alto de metano que el gas</w:t>
      </w:r>
    </w:p>
    <w:p w:rsidR="00826230" w:rsidRPr="00826230" w:rsidRDefault="00826230" w:rsidP="00826230">
      <w:pPr>
        <w:ind w:left="991" w:hanging="283"/>
        <w:rPr>
          <w:color w:val="000000" w:themeColor="text1"/>
          <w:sz w:val="22"/>
          <w:szCs w:val="22"/>
          <w:lang w:val="es-AR"/>
        </w:rPr>
      </w:pPr>
      <w:r w:rsidRPr="00826230">
        <w:rPr>
          <w:color w:val="000000" w:themeColor="text1"/>
          <w:sz w:val="22"/>
          <w:szCs w:val="22"/>
          <w:lang w:val="es-AR"/>
        </w:rPr>
        <w:t>c. Ambas</w:t>
      </w:r>
    </w:p>
    <w:p w:rsidR="00826230" w:rsidRPr="00826230" w:rsidRDefault="00826230" w:rsidP="00826230">
      <w:pPr>
        <w:ind w:left="991" w:hanging="283"/>
        <w:rPr>
          <w:color w:val="000000" w:themeColor="text1"/>
          <w:sz w:val="22"/>
          <w:szCs w:val="22"/>
          <w:lang w:val="es-AR"/>
        </w:rPr>
      </w:pPr>
      <w:r w:rsidRPr="00826230">
        <w:rPr>
          <w:color w:val="000000" w:themeColor="text1"/>
          <w:sz w:val="22"/>
          <w:szCs w:val="22"/>
          <w:lang w:val="es-AR"/>
        </w:rPr>
        <w:t xml:space="preserve">d. </w:t>
      </w:r>
      <w:r>
        <w:rPr>
          <w:color w:val="000000" w:themeColor="text1"/>
          <w:sz w:val="22"/>
          <w:szCs w:val="22"/>
          <w:lang w:val="es-AR"/>
        </w:rPr>
        <w:t>Ninguna</w:t>
      </w:r>
    </w:p>
    <w:p w:rsidR="00650BCD" w:rsidRPr="00826230" w:rsidRDefault="00650BCD" w:rsidP="00650BCD">
      <w:pPr>
        <w:ind w:left="709"/>
        <w:rPr>
          <w:color w:val="000000" w:themeColor="text1"/>
          <w:sz w:val="16"/>
          <w:szCs w:val="16"/>
          <w:lang w:val="es-AR"/>
        </w:rPr>
      </w:pPr>
    </w:p>
    <w:p w:rsidR="00650BCD" w:rsidRDefault="00650BCD" w:rsidP="00650BCD">
      <w:pPr>
        <w:ind w:left="426"/>
        <w:rPr>
          <w:color w:val="000000" w:themeColor="text1"/>
          <w:sz w:val="22"/>
          <w:szCs w:val="22"/>
          <w:lang w:val="en-GB"/>
        </w:rPr>
      </w:pPr>
      <w:r>
        <w:rPr>
          <w:color w:val="000000" w:themeColor="text1"/>
          <w:sz w:val="22"/>
          <w:szCs w:val="22"/>
          <w:lang w:val="en-GB"/>
        </w:rPr>
        <w:t>2</w:t>
      </w:r>
      <w:r w:rsidRPr="00E61F82">
        <w:rPr>
          <w:color w:val="000000" w:themeColor="text1"/>
          <w:sz w:val="22"/>
          <w:szCs w:val="22"/>
          <w:lang w:val="en-GB"/>
        </w:rPr>
        <w:t xml:space="preserve">. </w:t>
      </w:r>
      <w:r w:rsidRPr="005816B9">
        <w:rPr>
          <w:b/>
          <w:color w:val="000000" w:themeColor="text1"/>
          <w:sz w:val="22"/>
          <w:szCs w:val="22"/>
          <w:lang w:val="en-GB"/>
        </w:rPr>
        <w:t>There would be relatively higher hardness.</w:t>
      </w:r>
    </w:p>
    <w:p w:rsidR="00826230" w:rsidRPr="00826230" w:rsidRDefault="00826230" w:rsidP="00826230">
      <w:pPr>
        <w:ind w:left="991" w:hanging="283"/>
        <w:rPr>
          <w:color w:val="000000" w:themeColor="text1"/>
          <w:sz w:val="22"/>
          <w:szCs w:val="22"/>
          <w:lang w:val="es-AR"/>
        </w:rPr>
      </w:pPr>
      <w:r w:rsidRPr="00826230">
        <w:rPr>
          <w:color w:val="000000" w:themeColor="text1"/>
          <w:sz w:val="22"/>
          <w:szCs w:val="22"/>
          <w:lang w:val="es-AR"/>
        </w:rPr>
        <w:t xml:space="preserve">a. </w:t>
      </w:r>
      <w:r w:rsidR="005816B9" w:rsidRPr="005816B9">
        <w:rPr>
          <w:color w:val="000000" w:themeColor="text1"/>
          <w:sz w:val="22"/>
          <w:szCs w:val="22"/>
          <w:lang w:val="es-AR"/>
        </w:rPr>
        <w:t>Habría dureza r</w:t>
      </w:r>
      <w:r w:rsidR="005816B9">
        <w:rPr>
          <w:color w:val="000000" w:themeColor="text1"/>
          <w:sz w:val="22"/>
          <w:szCs w:val="22"/>
          <w:lang w:val="es-AR"/>
        </w:rPr>
        <w:t>elativamente más alta.</w:t>
      </w:r>
    </w:p>
    <w:p w:rsidR="00826230" w:rsidRPr="00826230" w:rsidRDefault="00826230" w:rsidP="00826230">
      <w:pPr>
        <w:ind w:left="991" w:hanging="283"/>
        <w:rPr>
          <w:color w:val="000000" w:themeColor="text1"/>
          <w:sz w:val="22"/>
          <w:szCs w:val="22"/>
          <w:lang w:val="es-AR"/>
        </w:rPr>
      </w:pPr>
      <w:r w:rsidRPr="00826230">
        <w:rPr>
          <w:color w:val="000000" w:themeColor="text1"/>
          <w:sz w:val="22"/>
          <w:szCs w:val="22"/>
          <w:lang w:val="es-AR"/>
        </w:rPr>
        <w:t xml:space="preserve">b. </w:t>
      </w:r>
      <w:r w:rsidR="005816B9" w:rsidRPr="005816B9">
        <w:rPr>
          <w:color w:val="000000" w:themeColor="text1"/>
          <w:sz w:val="22"/>
          <w:szCs w:val="22"/>
          <w:lang w:val="es-AR"/>
        </w:rPr>
        <w:t>Habría dureza r</w:t>
      </w:r>
      <w:r w:rsidR="005816B9">
        <w:rPr>
          <w:color w:val="000000" w:themeColor="text1"/>
          <w:sz w:val="22"/>
          <w:szCs w:val="22"/>
          <w:lang w:val="es-AR"/>
        </w:rPr>
        <w:t>elativamente mayor.</w:t>
      </w:r>
    </w:p>
    <w:p w:rsidR="00826230" w:rsidRPr="00826230" w:rsidRDefault="00826230" w:rsidP="00826230">
      <w:pPr>
        <w:ind w:left="991" w:hanging="283"/>
        <w:rPr>
          <w:color w:val="000000" w:themeColor="text1"/>
          <w:sz w:val="22"/>
          <w:szCs w:val="22"/>
          <w:lang w:val="es-AR"/>
        </w:rPr>
      </w:pPr>
      <w:r w:rsidRPr="00B210C3">
        <w:rPr>
          <w:color w:val="000000" w:themeColor="text1"/>
          <w:sz w:val="22"/>
          <w:szCs w:val="22"/>
          <w:lang w:val="es-AR"/>
        </w:rPr>
        <w:t>c. Ambas</w:t>
      </w:r>
    </w:p>
    <w:p w:rsidR="00826230" w:rsidRPr="00826230" w:rsidRDefault="00826230" w:rsidP="00826230">
      <w:pPr>
        <w:ind w:left="991" w:hanging="283"/>
        <w:rPr>
          <w:color w:val="000000" w:themeColor="text1"/>
          <w:sz w:val="22"/>
          <w:szCs w:val="22"/>
          <w:lang w:val="es-AR"/>
        </w:rPr>
      </w:pPr>
      <w:r w:rsidRPr="00826230">
        <w:rPr>
          <w:color w:val="000000" w:themeColor="text1"/>
          <w:sz w:val="22"/>
          <w:szCs w:val="22"/>
          <w:lang w:val="es-AR"/>
        </w:rPr>
        <w:t xml:space="preserve">d. </w:t>
      </w:r>
      <w:r>
        <w:rPr>
          <w:color w:val="000000" w:themeColor="text1"/>
          <w:sz w:val="22"/>
          <w:szCs w:val="22"/>
          <w:lang w:val="es-AR"/>
        </w:rPr>
        <w:t>Ninguna</w:t>
      </w:r>
    </w:p>
    <w:p w:rsidR="00650BCD" w:rsidRPr="001005BC" w:rsidRDefault="00650BCD" w:rsidP="00B210C3">
      <w:pPr>
        <w:ind w:left="709"/>
        <w:rPr>
          <w:color w:val="000000" w:themeColor="text1"/>
          <w:sz w:val="16"/>
          <w:szCs w:val="16"/>
          <w:lang w:val="es-AR"/>
        </w:rPr>
      </w:pPr>
      <w:r w:rsidRPr="00826230">
        <w:rPr>
          <w:color w:val="000000" w:themeColor="text1"/>
          <w:sz w:val="16"/>
          <w:szCs w:val="16"/>
          <w:lang w:val="es-AR"/>
        </w:rPr>
        <w:t xml:space="preserve"> </w:t>
      </w:r>
    </w:p>
    <w:p w:rsidR="00826230" w:rsidRDefault="00650BCD" w:rsidP="00650BCD">
      <w:pPr>
        <w:ind w:left="709" w:hanging="283"/>
        <w:rPr>
          <w:color w:val="000000" w:themeColor="text1"/>
          <w:sz w:val="22"/>
          <w:szCs w:val="22"/>
          <w:lang w:val="en-GB"/>
        </w:rPr>
      </w:pPr>
      <w:r>
        <w:rPr>
          <w:color w:val="000000" w:themeColor="text1"/>
          <w:sz w:val="22"/>
          <w:szCs w:val="22"/>
          <w:lang w:val="en-GB"/>
        </w:rPr>
        <w:t>3</w:t>
      </w:r>
      <w:r w:rsidRPr="00E61F82">
        <w:rPr>
          <w:color w:val="000000" w:themeColor="text1"/>
          <w:sz w:val="22"/>
          <w:szCs w:val="22"/>
          <w:lang w:val="en-GB"/>
        </w:rPr>
        <w:t xml:space="preserve">. </w:t>
      </w:r>
      <w:r w:rsidRPr="005816B9">
        <w:rPr>
          <w:b/>
          <w:color w:val="000000" w:themeColor="text1"/>
          <w:sz w:val="22"/>
          <w:szCs w:val="22"/>
          <w:lang w:val="en-GB"/>
        </w:rPr>
        <w:t>First and foremost, the supplier must have access to a significant gas resource base.</w:t>
      </w:r>
    </w:p>
    <w:p w:rsidR="00826230" w:rsidRPr="00826230" w:rsidRDefault="00826230" w:rsidP="00826230">
      <w:pPr>
        <w:ind w:left="991" w:hanging="283"/>
        <w:rPr>
          <w:color w:val="000000" w:themeColor="text1"/>
          <w:sz w:val="22"/>
          <w:szCs w:val="22"/>
          <w:lang w:val="es-AR"/>
        </w:rPr>
      </w:pPr>
      <w:r w:rsidRPr="00826230">
        <w:rPr>
          <w:color w:val="000000" w:themeColor="text1"/>
          <w:sz w:val="22"/>
          <w:szCs w:val="22"/>
          <w:lang w:val="es-AR"/>
        </w:rPr>
        <w:t>a</w:t>
      </w:r>
      <w:r w:rsidRPr="005816B9">
        <w:rPr>
          <w:color w:val="000000" w:themeColor="text1"/>
          <w:sz w:val="22"/>
          <w:szCs w:val="22"/>
          <w:lang w:val="es-AR"/>
        </w:rPr>
        <w:t xml:space="preserve">. </w:t>
      </w:r>
      <w:r w:rsidR="005816B9" w:rsidRPr="005816B9">
        <w:rPr>
          <w:color w:val="000000" w:themeColor="text1"/>
          <w:sz w:val="22"/>
          <w:szCs w:val="22"/>
          <w:lang w:val="es-AR"/>
        </w:rPr>
        <w:t>Ante todo, el proveedor debe tener acceso a una base de recurso de gas significativa.</w:t>
      </w:r>
    </w:p>
    <w:p w:rsidR="00826230" w:rsidRPr="00826230" w:rsidRDefault="00826230" w:rsidP="00826230">
      <w:pPr>
        <w:ind w:left="991" w:hanging="283"/>
        <w:rPr>
          <w:color w:val="000000" w:themeColor="text1"/>
          <w:sz w:val="22"/>
          <w:szCs w:val="22"/>
          <w:lang w:val="es-AR"/>
        </w:rPr>
      </w:pPr>
      <w:r w:rsidRPr="00826230">
        <w:rPr>
          <w:color w:val="000000" w:themeColor="text1"/>
          <w:sz w:val="22"/>
          <w:szCs w:val="22"/>
          <w:lang w:val="es-AR"/>
        </w:rPr>
        <w:t xml:space="preserve">b. </w:t>
      </w:r>
      <w:r w:rsidR="00797210">
        <w:rPr>
          <w:color w:val="000000" w:themeColor="text1"/>
          <w:sz w:val="22"/>
          <w:szCs w:val="22"/>
          <w:lang w:val="es-AR"/>
        </w:rPr>
        <w:t>Primero y principal</w:t>
      </w:r>
      <w:r w:rsidR="00797210" w:rsidRPr="00797210">
        <w:rPr>
          <w:color w:val="000000" w:themeColor="text1"/>
          <w:sz w:val="22"/>
          <w:szCs w:val="22"/>
          <w:lang w:val="es-AR"/>
        </w:rPr>
        <w:t>, el proveedor debe tener acceso a una base de recurso de gas significativa.</w:t>
      </w:r>
    </w:p>
    <w:p w:rsidR="00826230" w:rsidRPr="00826230" w:rsidRDefault="00826230" w:rsidP="00826230">
      <w:pPr>
        <w:ind w:left="991" w:hanging="283"/>
        <w:rPr>
          <w:color w:val="000000" w:themeColor="text1"/>
          <w:sz w:val="22"/>
          <w:szCs w:val="22"/>
          <w:lang w:val="es-AR"/>
        </w:rPr>
      </w:pPr>
      <w:r w:rsidRPr="00B210C3">
        <w:rPr>
          <w:color w:val="000000" w:themeColor="text1"/>
          <w:sz w:val="22"/>
          <w:szCs w:val="22"/>
          <w:lang w:val="es-AR"/>
        </w:rPr>
        <w:t>c. Ambas</w:t>
      </w:r>
    </w:p>
    <w:p w:rsidR="00826230" w:rsidRPr="00826230" w:rsidRDefault="00826230" w:rsidP="00826230">
      <w:pPr>
        <w:ind w:left="991" w:hanging="283"/>
        <w:rPr>
          <w:color w:val="000000" w:themeColor="text1"/>
          <w:sz w:val="22"/>
          <w:szCs w:val="22"/>
          <w:lang w:val="es-AR"/>
        </w:rPr>
      </w:pPr>
      <w:r w:rsidRPr="00826230">
        <w:rPr>
          <w:color w:val="000000" w:themeColor="text1"/>
          <w:sz w:val="22"/>
          <w:szCs w:val="22"/>
          <w:lang w:val="es-AR"/>
        </w:rPr>
        <w:t xml:space="preserve">d. </w:t>
      </w:r>
      <w:r>
        <w:rPr>
          <w:color w:val="000000" w:themeColor="text1"/>
          <w:sz w:val="22"/>
          <w:szCs w:val="22"/>
          <w:lang w:val="es-AR"/>
        </w:rPr>
        <w:t>Ninguna</w:t>
      </w:r>
    </w:p>
    <w:p w:rsidR="00650BCD" w:rsidRPr="00650BCD" w:rsidRDefault="00650BCD" w:rsidP="00B210C3">
      <w:pPr>
        <w:spacing w:line="276" w:lineRule="auto"/>
        <w:rPr>
          <w:color w:val="000000" w:themeColor="text1"/>
          <w:sz w:val="22"/>
          <w:szCs w:val="22"/>
          <w:lang w:val="es-AR"/>
        </w:rPr>
      </w:pPr>
    </w:p>
    <w:p w:rsidR="00650BCD" w:rsidRDefault="00650BCD" w:rsidP="00650BCD">
      <w:pPr>
        <w:ind w:left="709" w:hanging="283"/>
        <w:rPr>
          <w:color w:val="000000" w:themeColor="text1"/>
          <w:sz w:val="16"/>
          <w:szCs w:val="16"/>
          <w:lang w:val="en-GB"/>
        </w:rPr>
      </w:pPr>
      <w:r w:rsidRPr="00E61F82">
        <w:rPr>
          <w:color w:val="000000" w:themeColor="text1"/>
          <w:sz w:val="22"/>
          <w:szCs w:val="22"/>
          <w:lang w:val="en-GB"/>
        </w:rPr>
        <w:t xml:space="preserve">4. </w:t>
      </w:r>
      <w:r w:rsidR="00681489" w:rsidRPr="00681489">
        <w:rPr>
          <w:b/>
          <w:lang w:val="en-GB"/>
        </w:rPr>
        <w:t xml:space="preserve">In general, </w:t>
      </w:r>
      <w:r w:rsidR="00681489">
        <w:rPr>
          <w:b/>
          <w:lang w:val="en-GB"/>
        </w:rPr>
        <w:t>the more powerful a machi</w:t>
      </w:r>
      <w:r w:rsidR="007E5579">
        <w:rPr>
          <w:b/>
          <w:lang w:val="en-GB"/>
        </w:rPr>
        <w:t>ne</w:t>
      </w:r>
      <w:r w:rsidR="00681489" w:rsidRPr="00681489">
        <w:rPr>
          <w:b/>
          <w:lang w:val="en-GB"/>
        </w:rPr>
        <w:t xml:space="preserve"> is, the more difficult it is to learn to use it</w:t>
      </w:r>
      <w:r w:rsidR="00681489" w:rsidRPr="008B2C3A">
        <w:rPr>
          <w:lang w:val="en-GB"/>
        </w:rPr>
        <w:t>.</w:t>
      </w:r>
      <w:r w:rsidRPr="00452F51">
        <w:rPr>
          <w:color w:val="000000" w:themeColor="text1"/>
          <w:sz w:val="16"/>
          <w:szCs w:val="16"/>
          <w:lang w:val="en-GB"/>
        </w:rPr>
        <w:t xml:space="preserve"> </w:t>
      </w:r>
    </w:p>
    <w:p w:rsidR="00826230" w:rsidRPr="00681489" w:rsidRDefault="00826230" w:rsidP="00826230">
      <w:pPr>
        <w:ind w:left="991" w:hanging="283"/>
        <w:rPr>
          <w:color w:val="000000" w:themeColor="text1"/>
          <w:sz w:val="22"/>
          <w:szCs w:val="22"/>
          <w:lang w:val="es-AR"/>
        </w:rPr>
      </w:pPr>
      <w:r w:rsidRPr="00681489">
        <w:rPr>
          <w:color w:val="000000" w:themeColor="text1"/>
          <w:sz w:val="22"/>
          <w:szCs w:val="22"/>
          <w:lang w:val="es-AR"/>
        </w:rPr>
        <w:t xml:space="preserve">a. </w:t>
      </w:r>
      <w:r w:rsidR="007E5579">
        <w:rPr>
          <w:color w:val="000000" w:themeColor="text1"/>
          <w:sz w:val="22"/>
          <w:szCs w:val="22"/>
          <w:lang w:val="es-AR"/>
        </w:rPr>
        <w:t>En general, la máquina más potente es la más difícil de aprender a usar.</w:t>
      </w:r>
    </w:p>
    <w:p w:rsidR="00826230" w:rsidRPr="00826230" w:rsidRDefault="00826230" w:rsidP="00826230">
      <w:pPr>
        <w:ind w:left="991" w:hanging="283"/>
        <w:rPr>
          <w:color w:val="000000" w:themeColor="text1"/>
          <w:sz w:val="22"/>
          <w:szCs w:val="22"/>
          <w:lang w:val="es-AR"/>
        </w:rPr>
      </w:pPr>
      <w:r w:rsidRPr="00826230">
        <w:rPr>
          <w:color w:val="000000" w:themeColor="text1"/>
          <w:sz w:val="22"/>
          <w:szCs w:val="22"/>
          <w:lang w:val="es-AR"/>
        </w:rPr>
        <w:t xml:space="preserve">b. </w:t>
      </w:r>
      <w:r w:rsidR="007E5579">
        <w:rPr>
          <w:color w:val="000000" w:themeColor="text1"/>
          <w:sz w:val="22"/>
          <w:szCs w:val="22"/>
          <w:lang w:val="es-AR"/>
        </w:rPr>
        <w:t>En general, lo más potente la máquina</w:t>
      </w:r>
      <w:r w:rsidR="007E5579" w:rsidRPr="007E5579">
        <w:rPr>
          <w:color w:val="000000" w:themeColor="text1"/>
          <w:sz w:val="22"/>
          <w:szCs w:val="22"/>
          <w:lang w:val="es-AR"/>
        </w:rPr>
        <w:t xml:space="preserve"> </w:t>
      </w:r>
      <w:r w:rsidR="007E5579">
        <w:rPr>
          <w:color w:val="000000" w:themeColor="text1"/>
          <w:sz w:val="22"/>
          <w:szCs w:val="22"/>
          <w:lang w:val="es-AR"/>
        </w:rPr>
        <w:t>es, lo más difícil usarla.</w:t>
      </w:r>
    </w:p>
    <w:p w:rsidR="00826230" w:rsidRPr="00826230" w:rsidRDefault="00826230" w:rsidP="00826230">
      <w:pPr>
        <w:ind w:left="991" w:hanging="283"/>
        <w:rPr>
          <w:color w:val="000000" w:themeColor="text1"/>
          <w:sz w:val="22"/>
          <w:szCs w:val="22"/>
          <w:lang w:val="es-AR"/>
        </w:rPr>
      </w:pPr>
      <w:r w:rsidRPr="00826230">
        <w:rPr>
          <w:color w:val="000000" w:themeColor="text1"/>
          <w:sz w:val="22"/>
          <w:szCs w:val="22"/>
          <w:lang w:val="es-AR"/>
        </w:rPr>
        <w:t>c. Ambas</w:t>
      </w:r>
    </w:p>
    <w:p w:rsidR="00826230" w:rsidRPr="00826230" w:rsidRDefault="00826230" w:rsidP="00826230">
      <w:pPr>
        <w:ind w:left="991" w:hanging="283"/>
        <w:rPr>
          <w:color w:val="000000" w:themeColor="text1"/>
          <w:sz w:val="22"/>
          <w:szCs w:val="22"/>
          <w:lang w:val="es-AR"/>
        </w:rPr>
      </w:pPr>
      <w:r w:rsidRPr="00B210C3">
        <w:rPr>
          <w:color w:val="000000" w:themeColor="text1"/>
          <w:sz w:val="22"/>
          <w:szCs w:val="22"/>
          <w:lang w:val="es-AR"/>
        </w:rPr>
        <w:t>d. Ninguna</w:t>
      </w:r>
    </w:p>
    <w:p w:rsidR="00650BCD" w:rsidRDefault="00650BCD" w:rsidP="00B210C3">
      <w:pPr>
        <w:rPr>
          <w:color w:val="000000" w:themeColor="text1"/>
          <w:sz w:val="16"/>
          <w:szCs w:val="16"/>
          <w:lang w:val="es-AR"/>
        </w:rPr>
      </w:pPr>
    </w:p>
    <w:p w:rsidR="00650BCD" w:rsidRDefault="00650BCD" w:rsidP="00650BCD">
      <w:pPr>
        <w:ind w:left="709" w:hanging="283"/>
        <w:rPr>
          <w:color w:val="000000" w:themeColor="text1"/>
          <w:sz w:val="22"/>
          <w:szCs w:val="22"/>
          <w:lang w:val="en-GB"/>
        </w:rPr>
      </w:pPr>
      <w:r>
        <w:rPr>
          <w:color w:val="000000" w:themeColor="text1"/>
          <w:sz w:val="22"/>
          <w:szCs w:val="22"/>
          <w:lang w:val="en-GB"/>
        </w:rPr>
        <w:t>5</w:t>
      </w:r>
      <w:r w:rsidRPr="00E61F82">
        <w:rPr>
          <w:color w:val="000000" w:themeColor="text1"/>
          <w:sz w:val="22"/>
          <w:szCs w:val="22"/>
          <w:lang w:val="en-GB"/>
        </w:rPr>
        <w:t xml:space="preserve">. In recent months, the prospects that states will actually agree to anything in Copenhagen </w:t>
      </w:r>
      <w:r w:rsidRPr="00FB4AA2">
        <w:rPr>
          <w:b/>
          <w:color w:val="000000" w:themeColor="text1"/>
          <w:sz w:val="22"/>
          <w:szCs w:val="22"/>
          <w:lang w:val="en-GB"/>
        </w:rPr>
        <w:t>are starting to look worse and worse.</w:t>
      </w:r>
      <w:r w:rsidRPr="00E61F82">
        <w:rPr>
          <w:color w:val="000000" w:themeColor="text1"/>
          <w:sz w:val="22"/>
          <w:szCs w:val="22"/>
          <w:lang w:val="en-GB"/>
        </w:rPr>
        <w:t> </w:t>
      </w:r>
    </w:p>
    <w:p w:rsidR="00826230" w:rsidRPr="00826230" w:rsidRDefault="00826230" w:rsidP="00826230">
      <w:pPr>
        <w:ind w:left="991" w:hanging="283"/>
        <w:rPr>
          <w:color w:val="000000" w:themeColor="text1"/>
          <w:sz w:val="22"/>
          <w:szCs w:val="22"/>
          <w:lang w:val="es-AR"/>
        </w:rPr>
      </w:pPr>
      <w:r w:rsidRPr="00826230">
        <w:rPr>
          <w:color w:val="000000" w:themeColor="text1"/>
          <w:sz w:val="22"/>
          <w:szCs w:val="22"/>
          <w:lang w:val="es-AR"/>
        </w:rPr>
        <w:t xml:space="preserve">a. </w:t>
      </w:r>
      <w:r w:rsidR="00FB4AA2" w:rsidRPr="00FB4AA2">
        <w:rPr>
          <w:color w:val="000000" w:themeColor="text1"/>
          <w:sz w:val="22"/>
          <w:szCs w:val="22"/>
          <w:lang w:val="es-AR"/>
        </w:rPr>
        <w:t>e</w:t>
      </w:r>
      <w:r w:rsidR="00FB4AA2">
        <w:rPr>
          <w:color w:val="000000" w:themeColor="text1"/>
          <w:sz w:val="22"/>
          <w:szCs w:val="22"/>
          <w:lang w:val="es-AR"/>
        </w:rPr>
        <w:t>stán comenzando a verse</w:t>
      </w:r>
      <w:r w:rsidR="00FB4AA2" w:rsidRPr="00FB4AA2">
        <w:rPr>
          <w:color w:val="000000" w:themeColor="text1"/>
          <w:sz w:val="22"/>
          <w:szCs w:val="22"/>
          <w:lang w:val="es-AR"/>
        </w:rPr>
        <w:t xml:space="preserve"> peor</w:t>
      </w:r>
      <w:r w:rsidR="00FB4AA2">
        <w:rPr>
          <w:color w:val="000000" w:themeColor="text1"/>
          <w:sz w:val="22"/>
          <w:szCs w:val="22"/>
          <w:lang w:val="es-AR"/>
        </w:rPr>
        <w:t xml:space="preserve"> y peor</w:t>
      </w:r>
      <w:r w:rsidR="00FB4AA2" w:rsidRPr="00FB4AA2">
        <w:rPr>
          <w:color w:val="000000" w:themeColor="text1"/>
          <w:sz w:val="22"/>
          <w:szCs w:val="22"/>
          <w:lang w:val="es-AR"/>
        </w:rPr>
        <w:t>.</w:t>
      </w:r>
    </w:p>
    <w:p w:rsidR="00826230" w:rsidRPr="00826230" w:rsidRDefault="00826230" w:rsidP="00826230">
      <w:pPr>
        <w:ind w:left="991" w:hanging="283"/>
        <w:rPr>
          <w:color w:val="000000" w:themeColor="text1"/>
          <w:sz w:val="22"/>
          <w:szCs w:val="22"/>
          <w:lang w:val="es-AR"/>
        </w:rPr>
      </w:pPr>
      <w:r w:rsidRPr="00826230">
        <w:rPr>
          <w:color w:val="000000" w:themeColor="text1"/>
          <w:sz w:val="22"/>
          <w:szCs w:val="22"/>
          <w:lang w:val="es-AR"/>
        </w:rPr>
        <w:t xml:space="preserve">b. </w:t>
      </w:r>
      <w:r w:rsidR="00FB4AA2" w:rsidRPr="00FB4AA2">
        <w:rPr>
          <w:color w:val="000000" w:themeColor="text1"/>
          <w:sz w:val="22"/>
          <w:szCs w:val="22"/>
          <w:lang w:val="es-AR"/>
        </w:rPr>
        <w:t>e</w:t>
      </w:r>
      <w:r w:rsidR="00FB4AA2">
        <w:rPr>
          <w:color w:val="000000" w:themeColor="text1"/>
          <w:sz w:val="22"/>
          <w:szCs w:val="22"/>
          <w:lang w:val="es-AR"/>
        </w:rPr>
        <w:t>stán comenzando a verse mucho peor</w:t>
      </w:r>
      <w:r w:rsidR="00FB4AA2" w:rsidRPr="00FB4AA2">
        <w:rPr>
          <w:color w:val="000000" w:themeColor="text1"/>
          <w:sz w:val="22"/>
          <w:szCs w:val="22"/>
          <w:lang w:val="es-AR"/>
        </w:rPr>
        <w:t>.</w:t>
      </w:r>
    </w:p>
    <w:p w:rsidR="00826230" w:rsidRPr="00826230" w:rsidRDefault="00826230" w:rsidP="00826230">
      <w:pPr>
        <w:ind w:left="991" w:hanging="283"/>
        <w:rPr>
          <w:color w:val="000000" w:themeColor="text1"/>
          <w:sz w:val="22"/>
          <w:szCs w:val="22"/>
          <w:lang w:val="es-AR"/>
        </w:rPr>
      </w:pPr>
      <w:r w:rsidRPr="00826230">
        <w:rPr>
          <w:color w:val="000000" w:themeColor="text1"/>
          <w:sz w:val="22"/>
          <w:szCs w:val="22"/>
          <w:lang w:val="es-AR"/>
        </w:rPr>
        <w:t>c. Ambas</w:t>
      </w:r>
    </w:p>
    <w:p w:rsidR="00826230" w:rsidRPr="00826230" w:rsidRDefault="00826230" w:rsidP="00826230">
      <w:pPr>
        <w:ind w:left="991" w:hanging="283"/>
        <w:rPr>
          <w:color w:val="000000" w:themeColor="text1"/>
          <w:sz w:val="22"/>
          <w:szCs w:val="22"/>
          <w:lang w:val="es-AR"/>
        </w:rPr>
      </w:pPr>
      <w:r w:rsidRPr="00B210C3">
        <w:rPr>
          <w:color w:val="000000" w:themeColor="text1"/>
          <w:sz w:val="22"/>
          <w:szCs w:val="22"/>
          <w:lang w:val="es-AR"/>
        </w:rPr>
        <w:t>d. Ninguna</w:t>
      </w:r>
    </w:p>
    <w:p w:rsidR="00650BCD" w:rsidRPr="00826230" w:rsidRDefault="00650BCD" w:rsidP="00826230">
      <w:pPr>
        <w:rPr>
          <w:color w:val="000000" w:themeColor="text1"/>
          <w:sz w:val="16"/>
          <w:szCs w:val="16"/>
          <w:lang w:val="es-AR"/>
        </w:rPr>
      </w:pPr>
    </w:p>
    <w:p w:rsidR="00650BCD" w:rsidRDefault="00650BCD" w:rsidP="00650BCD">
      <w:pPr>
        <w:ind w:left="709" w:hanging="283"/>
        <w:rPr>
          <w:color w:val="000000" w:themeColor="text1"/>
          <w:sz w:val="16"/>
          <w:szCs w:val="16"/>
          <w:lang w:val="en-GB"/>
        </w:rPr>
      </w:pPr>
      <w:r>
        <w:rPr>
          <w:color w:val="000000" w:themeColor="text1"/>
          <w:sz w:val="22"/>
          <w:szCs w:val="22"/>
          <w:lang w:val="en-GB"/>
        </w:rPr>
        <w:t>6</w:t>
      </w:r>
      <w:r w:rsidRPr="00E61F82">
        <w:rPr>
          <w:color w:val="000000" w:themeColor="text1"/>
          <w:sz w:val="22"/>
          <w:szCs w:val="22"/>
          <w:lang w:val="en-GB"/>
        </w:rPr>
        <w:t xml:space="preserve">. The oil and gas industry remains </w:t>
      </w:r>
      <w:r w:rsidRPr="00FB4AA2">
        <w:rPr>
          <w:b/>
          <w:color w:val="000000" w:themeColor="text1"/>
          <w:sz w:val="22"/>
          <w:szCs w:val="22"/>
          <w:lang w:val="en-GB"/>
        </w:rPr>
        <w:t>far more dangerous than other industries—in 2014, seven times more dangerous.</w:t>
      </w:r>
      <w:r w:rsidRPr="00FB4AA2">
        <w:rPr>
          <w:b/>
          <w:color w:val="000000" w:themeColor="text1"/>
          <w:sz w:val="16"/>
          <w:szCs w:val="16"/>
          <w:lang w:val="en-GB"/>
        </w:rPr>
        <w:t xml:space="preserve"> </w:t>
      </w:r>
    </w:p>
    <w:p w:rsidR="00826230" w:rsidRPr="00826230" w:rsidRDefault="00826230" w:rsidP="00826230">
      <w:pPr>
        <w:ind w:left="991" w:hanging="283"/>
        <w:rPr>
          <w:color w:val="000000" w:themeColor="text1"/>
          <w:sz w:val="22"/>
          <w:szCs w:val="22"/>
          <w:lang w:val="es-AR"/>
        </w:rPr>
      </w:pPr>
      <w:r w:rsidRPr="00826230">
        <w:rPr>
          <w:color w:val="000000" w:themeColor="text1"/>
          <w:sz w:val="22"/>
          <w:szCs w:val="22"/>
          <w:lang w:val="es-AR"/>
        </w:rPr>
        <w:t xml:space="preserve">a. </w:t>
      </w:r>
      <w:r w:rsidR="00FB4AA2">
        <w:rPr>
          <w:color w:val="000000" w:themeColor="text1"/>
          <w:sz w:val="22"/>
          <w:szCs w:val="22"/>
          <w:lang w:val="es-AR"/>
        </w:rPr>
        <w:t>lejos</w:t>
      </w:r>
      <w:r w:rsidR="00FB4AA2" w:rsidRPr="00FB4AA2">
        <w:rPr>
          <w:color w:val="000000" w:themeColor="text1"/>
          <w:sz w:val="22"/>
          <w:szCs w:val="22"/>
          <w:lang w:val="es-AR"/>
        </w:rPr>
        <w:t xml:space="preserve"> más peligrosa que otras industrias – en 2014, siete veces más peligrosa.</w:t>
      </w:r>
    </w:p>
    <w:p w:rsidR="00826230" w:rsidRPr="00826230" w:rsidRDefault="00826230" w:rsidP="00B210C3">
      <w:pPr>
        <w:ind w:left="991" w:hanging="283"/>
        <w:rPr>
          <w:color w:val="000000" w:themeColor="text1"/>
          <w:sz w:val="22"/>
          <w:szCs w:val="22"/>
          <w:lang w:val="es-AR"/>
        </w:rPr>
      </w:pPr>
      <w:r w:rsidRPr="00826230">
        <w:rPr>
          <w:color w:val="000000" w:themeColor="text1"/>
          <w:sz w:val="22"/>
          <w:szCs w:val="22"/>
          <w:lang w:val="es-AR"/>
        </w:rPr>
        <w:t xml:space="preserve">b. </w:t>
      </w:r>
      <w:r w:rsidR="00FB4AA2" w:rsidRPr="00FB4AA2">
        <w:rPr>
          <w:color w:val="000000" w:themeColor="text1"/>
          <w:sz w:val="22"/>
          <w:szCs w:val="22"/>
          <w:lang w:val="es-AR"/>
        </w:rPr>
        <w:t>mucho más peligrosa que otras industrias – en 2014, siete veces más peligrosa.</w:t>
      </w:r>
    </w:p>
    <w:p w:rsidR="00826230" w:rsidRPr="00826230" w:rsidRDefault="00826230" w:rsidP="00826230">
      <w:pPr>
        <w:ind w:left="991" w:hanging="283"/>
        <w:rPr>
          <w:color w:val="000000" w:themeColor="text1"/>
          <w:sz w:val="22"/>
          <w:szCs w:val="22"/>
          <w:lang w:val="es-AR"/>
        </w:rPr>
      </w:pPr>
      <w:r w:rsidRPr="00826230">
        <w:rPr>
          <w:color w:val="000000" w:themeColor="text1"/>
          <w:sz w:val="22"/>
          <w:szCs w:val="22"/>
          <w:lang w:val="es-AR"/>
        </w:rPr>
        <w:t>c. Ambas</w:t>
      </w:r>
    </w:p>
    <w:p w:rsidR="00826230" w:rsidRPr="00826230" w:rsidRDefault="00826230" w:rsidP="00826230">
      <w:pPr>
        <w:ind w:left="991" w:hanging="283"/>
        <w:rPr>
          <w:color w:val="000000" w:themeColor="text1"/>
          <w:sz w:val="22"/>
          <w:szCs w:val="22"/>
          <w:lang w:val="es-AR"/>
        </w:rPr>
      </w:pPr>
      <w:r w:rsidRPr="00826230">
        <w:rPr>
          <w:color w:val="000000" w:themeColor="text1"/>
          <w:sz w:val="22"/>
          <w:szCs w:val="22"/>
          <w:lang w:val="es-AR"/>
        </w:rPr>
        <w:t xml:space="preserve">d. </w:t>
      </w:r>
      <w:r>
        <w:rPr>
          <w:color w:val="000000" w:themeColor="text1"/>
          <w:sz w:val="22"/>
          <w:szCs w:val="22"/>
          <w:lang w:val="es-AR"/>
        </w:rPr>
        <w:t>Ninguna</w:t>
      </w:r>
    </w:p>
    <w:p w:rsidR="00826230" w:rsidRPr="00826230" w:rsidRDefault="00826230" w:rsidP="00650BCD">
      <w:pPr>
        <w:ind w:left="709" w:hanging="283"/>
        <w:rPr>
          <w:color w:val="000000" w:themeColor="text1"/>
          <w:sz w:val="16"/>
          <w:szCs w:val="16"/>
          <w:lang w:val="es-AR"/>
        </w:rPr>
      </w:pPr>
    </w:p>
    <w:p w:rsidR="00650BCD" w:rsidRPr="00826230" w:rsidRDefault="00650BCD" w:rsidP="00650BCD">
      <w:pPr>
        <w:ind w:left="709"/>
        <w:rPr>
          <w:color w:val="000000" w:themeColor="text1"/>
          <w:sz w:val="16"/>
          <w:szCs w:val="16"/>
          <w:lang w:val="es-AR"/>
        </w:rPr>
      </w:pPr>
    </w:p>
    <w:p w:rsidR="009C62A6" w:rsidRDefault="009C62A6" w:rsidP="003245A5">
      <w:pPr>
        <w:pStyle w:val="Ttulo1"/>
      </w:pPr>
    </w:p>
    <w:p w:rsidR="00650BCD" w:rsidRPr="00650BCD" w:rsidRDefault="00650BCD" w:rsidP="003245A5">
      <w:pPr>
        <w:pStyle w:val="Ttulo1"/>
      </w:pPr>
    </w:p>
    <w:p w:rsidR="00B210C3" w:rsidRDefault="00B210C3">
      <w:pPr>
        <w:spacing w:after="160" w:line="259" w:lineRule="auto"/>
        <w:rPr>
          <w:b/>
          <w:bCs/>
          <w:color w:val="000000" w:themeColor="text1"/>
          <w:kern w:val="36"/>
          <w:lang w:val="es-AR"/>
        </w:rPr>
      </w:pPr>
      <w:r>
        <w:rPr>
          <w:lang w:val="es-AR"/>
        </w:rPr>
        <w:br w:type="page"/>
      </w:r>
    </w:p>
    <w:p w:rsidR="00A62558" w:rsidRPr="003245A5" w:rsidRDefault="00650BCD" w:rsidP="003245A5">
      <w:pPr>
        <w:pStyle w:val="Ttulo1"/>
      </w:pPr>
      <w:r w:rsidRPr="003245A5">
        <w:lastRenderedPageBreak/>
        <w:t>C</w:t>
      </w:r>
      <w:r w:rsidR="00A62558" w:rsidRPr="003245A5">
        <w:t xml:space="preserve">. 1) </w:t>
      </w:r>
      <w:r w:rsidR="00A62558" w:rsidRPr="003245A5">
        <w:rPr>
          <w:u w:val="single"/>
        </w:rPr>
        <w:t>En el siguiente texto, subraye todos los casos de estructuras comparativas y superlativas (comunes y especiales)</w:t>
      </w:r>
      <w:bookmarkEnd w:id="0"/>
      <w:r w:rsidR="00A62558" w:rsidRPr="003245A5">
        <w:rPr>
          <w:u w:val="single"/>
        </w:rPr>
        <w:t xml:space="preserve">, y </w:t>
      </w:r>
      <w:bookmarkStart w:id="1" w:name="_Toc426983568"/>
      <w:r w:rsidR="00A62558" w:rsidRPr="003245A5">
        <w:rPr>
          <w:u w:val="single"/>
        </w:rPr>
        <w:t xml:space="preserve">2) Traduzca </w:t>
      </w:r>
      <w:r w:rsidR="003245A5" w:rsidRPr="003245A5">
        <w:rPr>
          <w:u w:val="single"/>
        </w:rPr>
        <w:t xml:space="preserve">dichas </w:t>
      </w:r>
      <w:r w:rsidR="00A62558" w:rsidRPr="003245A5">
        <w:rPr>
          <w:u w:val="single"/>
        </w:rPr>
        <w:t>oraciones</w:t>
      </w:r>
      <w:r w:rsidR="00A62558" w:rsidRPr="003245A5">
        <w:t>.</w:t>
      </w:r>
      <w:bookmarkEnd w:id="1"/>
      <w:r w:rsidR="00A62558" w:rsidRPr="003245A5">
        <w:t xml:space="preserve"> </w:t>
      </w:r>
    </w:p>
    <w:p w:rsidR="00A62558" w:rsidRPr="003245A5" w:rsidRDefault="00A62558" w:rsidP="003245A5">
      <w:pPr>
        <w:pStyle w:val="Ttulo1"/>
      </w:pPr>
    </w:p>
    <w:tbl>
      <w:tblPr>
        <w:tblStyle w:val="Tablaconcuadrcula"/>
        <w:tblW w:w="0" w:type="auto"/>
        <w:tblInd w:w="284" w:type="dxa"/>
        <w:tblLook w:val="04A0" w:firstRow="1" w:lastRow="0" w:firstColumn="1" w:lastColumn="0" w:noHBand="0" w:noVBand="1"/>
      </w:tblPr>
      <w:tblGrid>
        <w:gridCol w:w="8925"/>
      </w:tblGrid>
      <w:tr w:rsidR="00A62558" w:rsidRPr="00786D89" w:rsidTr="001900CB">
        <w:tc>
          <w:tcPr>
            <w:tcW w:w="8925" w:type="dxa"/>
          </w:tcPr>
          <w:p w:rsidR="00A62558" w:rsidRPr="00CB0219" w:rsidRDefault="00A62558" w:rsidP="001900CB">
            <w:pPr>
              <w:spacing w:line="540" w:lineRule="atLeast"/>
              <w:ind w:right="255"/>
              <w:textAlignment w:val="baseline"/>
              <w:outlineLvl w:val="0"/>
              <w:rPr>
                <w:rFonts w:ascii="Arial" w:hAnsi="Arial" w:cs="Arial"/>
                <w:b/>
                <w:bCs/>
                <w:color w:val="878787"/>
                <w:kern w:val="36"/>
                <w:sz w:val="32"/>
                <w:szCs w:val="32"/>
                <w:lang w:val="en-GB" w:eastAsia="es-AR"/>
              </w:rPr>
            </w:pPr>
            <w:r w:rsidRPr="00CB0219">
              <w:rPr>
                <w:rFonts w:ascii="Arial" w:hAnsi="Arial" w:cs="Arial"/>
                <w:b/>
                <w:bCs/>
                <w:color w:val="000000" w:themeColor="text1"/>
                <w:kern w:val="36"/>
                <w:sz w:val="32"/>
                <w:szCs w:val="32"/>
                <w:lang w:val="en-GB" w:eastAsia="es-AR"/>
              </w:rPr>
              <w:t>6 of the lightest and strongest materials on earth</w:t>
            </w:r>
          </w:p>
          <w:p w:rsidR="00A62558" w:rsidRPr="00CB0219" w:rsidRDefault="00A62558" w:rsidP="001900CB">
            <w:pPr>
              <w:jc w:val="both"/>
              <w:textAlignment w:val="baseline"/>
              <w:rPr>
                <w:color w:val="000000" w:themeColor="text1"/>
                <w:sz w:val="16"/>
                <w:szCs w:val="16"/>
                <w:lang w:val="en-GB" w:eastAsia="es-AR"/>
              </w:rPr>
            </w:pPr>
          </w:p>
          <w:p w:rsidR="00A62558" w:rsidRPr="00CB0219" w:rsidRDefault="00A62558" w:rsidP="001900CB">
            <w:pPr>
              <w:jc w:val="both"/>
              <w:textAlignment w:val="baseline"/>
              <w:rPr>
                <w:color w:val="000000" w:themeColor="text1"/>
                <w:sz w:val="20"/>
                <w:szCs w:val="20"/>
                <w:lang w:val="en-GB" w:eastAsia="es-AR"/>
              </w:rPr>
            </w:pPr>
            <w:r w:rsidRPr="00B210C3">
              <w:rPr>
                <w:color w:val="000000" w:themeColor="text1"/>
                <w:sz w:val="20"/>
                <w:szCs w:val="20"/>
                <w:lang w:val="en-GB" w:eastAsia="es-AR"/>
              </w:rPr>
              <w:t>The </w:t>
            </w:r>
            <w:hyperlink r:id="rId7" w:tgtFrame="_blank" w:history="1">
              <w:r w:rsidRPr="00B210C3">
                <w:rPr>
                  <w:b/>
                  <w:bCs/>
                  <w:color w:val="000000" w:themeColor="text1"/>
                  <w:sz w:val="20"/>
                  <w:szCs w:val="20"/>
                  <w:u w:val="single"/>
                  <w:bdr w:val="none" w:sz="0" w:space="0" w:color="auto" w:frame="1"/>
                  <w:lang w:val="en-GB" w:eastAsia="es-AR"/>
                </w:rPr>
                <w:t>future of construction</w:t>
              </w:r>
            </w:hyperlink>
            <w:r w:rsidRPr="00B210C3">
              <w:rPr>
                <w:color w:val="000000" w:themeColor="text1"/>
                <w:sz w:val="20"/>
                <w:szCs w:val="20"/>
                <w:lang w:val="en-GB" w:eastAsia="es-AR"/>
              </w:rPr>
              <w:t> is getting more and more exciting thanks to huge technological developments in material innovation. Researchers are constantly developing new materials that are stronger and lighter than ever before, paving the way to a more energy-efficient and eco-friendly future in everything from </w:t>
            </w:r>
            <w:hyperlink r:id="rId8" w:tgtFrame="_blank" w:history="1">
              <w:r w:rsidRPr="00B210C3">
                <w:rPr>
                  <w:b/>
                  <w:bCs/>
                  <w:color w:val="000000" w:themeColor="text1"/>
                  <w:sz w:val="20"/>
                  <w:szCs w:val="20"/>
                  <w:u w:val="single"/>
                  <w:bdr w:val="none" w:sz="0" w:space="0" w:color="auto" w:frame="1"/>
                  <w:lang w:val="en-GB" w:eastAsia="es-AR"/>
                </w:rPr>
                <w:t>transportation</w:t>
              </w:r>
            </w:hyperlink>
            <w:r w:rsidRPr="00B210C3">
              <w:rPr>
                <w:color w:val="000000" w:themeColor="text1"/>
                <w:sz w:val="20"/>
                <w:szCs w:val="20"/>
                <w:lang w:val="en-GB" w:eastAsia="es-AR"/>
              </w:rPr>
              <w:t> to </w:t>
            </w:r>
            <w:hyperlink r:id="rId9" w:tgtFrame="_blank" w:history="1">
              <w:r w:rsidRPr="00B210C3">
                <w:rPr>
                  <w:b/>
                  <w:bCs/>
                  <w:color w:val="000000" w:themeColor="text1"/>
                  <w:sz w:val="20"/>
                  <w:szCs w:val="20"/>
                  <w:u w:val="single"/>
                  <w:bdr w:val="none" w:sz="0" w:space="0" w:color="auto" w:frame="1"/>
                  <w:lang w:val="en-GB" w:eastAsia="es-AR"/>
                </w:rPr>
                <w:t>medical technology</w:t>
              </w:r>
            </w:hyperlink>
            <w:r w:rsidRPr="00B210C3">
              <w:rPr>
                <w:color w:val="000000" w:themeColor="text1"/>
                <w:sz w:val="20"/>
                <w:szCs w:val="20"/>
                <w:lang w:val="en-GB" w:eastAsia="es-AR"/>
              </w:rPr>
              <w:t>. We’ve rounded up six cutting-edge materials that rank among some of the lightest and strongest ever discovered—keep reading to see them all.</w:t>
            </w:r>
          </w:p>
          <w:tbl>
            <w:tblPr>
              <w:tblStyle w:val="Tablaconcuadrcula"/>
              <w:tblW w:w="0" w:type="auto"/>
              <w:tblLook w:val="04A0" w:firstRow="1" w:lastRow="0" w:firstColumn="1" w:lastColumn="0" w:noHBand="0" w:noVBand="1"/>
            </w:tblPr>
            <w:tblGrid>
              <w:gridCol w:w="1713"/>
              <w:gridCol w:w="1713"/>
              <w:gridCol w:w="1699"/>
              <w:gridCol w:w="1699"/>
              <w:gridCol w:w="1699"/>
            </w:tblGrid>
            <w:tr w:rsidR="00A62558" w:rsidRPr="00CB0219" w:rsidTr="001900CB">
              <w:tc>
                <w:tcPr>
                  <w:tcW w:w="1698" w:type="dxa"/>
                </w:tcPr>
                <w:p w:rsidR="00A62558" w:rsidRPr="00CB0219" w:rsidRDefault="00A62558" w:rsidP="001900CB">
                  <w:pPr>
                    <w:ind w:right="110"/>
                    <w:textAlignment w:val="baseline"/>
                    <w:rPr>
                      <w:rFonts w:ascii="Arial" w:hAnsi="Arial" w:cs="Arial"/>
                      <w:lang w:eastAsia="es-AR"/>
                    </w:rPr>
                  </w:pPr>
                  <w:r w:rsidRPr="00CB0219">
                    <w:rPr>
                      <w:rFonts w:ascii="Arial" w:hAnsi="Arial" w:cs="Arial"/>
                      <w:b/>
                      <w:bCs/>
                      <w:noProof/>
                      <w:color w:val="919105"/>
                      <w:bdr w:val="none" w:sz="0" w:space="0" w:color="auto" w:frame="1"/>
                      <w:lang w:val="es-AR" w:eastAsia="es-AR"/>
                    </w:rPr>
                    <w:drawing>
                      <wp:inline distT="0" distB="0" distL="0" distR="0" wp14:anchorId="650097D4" wp14:editId="62CD8FE2">
                        <wp:extent cx="881149" cy="881149"/>
                        <wp:effectExtent l="0" t="0" r="0" b="0"/>
                        <wp:docPr id="10" name="Imagen 10" descr="https://inhabitat.com/wp-content/blogs.dir/1/files/2017/01/Carbyne-120x120.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nhabitat.com/wp-content/blogs.dir/1/files/2017/01/Carbyne-120x120.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3548" cy="883548"/>
                                </a:xfrm>
                                <a:prstGeom prst="rect">
                                  <a:avLst/>
                                </a:prstGeom>
                                <a:noFill/>
                                <a:ln>
                                  <a:noFill/>
                                </a:ln>
                              </pic:spPr>
                            </pic:pic>
                          </a:graphicData>
                        </a:graphic>
                      </wp:inline>
                    </w:drawing>
                  </w:r>
                </w:p>
              </w:tc>
              <w:tc>
                <w:tcPr>
                  <w:tcW w:w="1699" w:type="dxa"/>
                </w:tcPr>
                <w:p w:rsidR="00A62558" w:rsidRPr="00CB0219" w:rsidRDefault="00A62558" w:rsidP="001900CB">
                  <w:pPr>
                    <w:ind w:right="110"/>
                    <w:textAlignment w:val="baseline"/>
                    <w:rPr>
                      <w:rFonts w:ascii="Arial" w:hAnsi="Arial" w:cs="Arial"/>
                      <w:lang w:eastAsia="es-AR"/>
                    </w:rPr>
                  </w:pPr>
                  <w:r w:rsidRPr="00CB0219">
                    <w:rPr>
                      <w:rFonts w:ascii="Arial" w:hAnsi="Arial" w:cs="Arial"/>
                      <w:b/>
                      <w:bCs/>
                      <w:noProof/>
                      <w:color w:val="919105"/>
                      <w:bdr w:val="none" w:sz="0" w:space="0" w:color="auto" w:frame="1"/>
                      <w:lang w:val="es-AR" w:eastAsia="es-AR"/>
                    </w:rPr>
                    <w:drawing>
                      <wp:inline distT="0" distB="0" distL="0" distR="0" wp14:anchorId="0315B236" wp14:editId="726284AD">
                        <wp:extent cx="881149" cy="881149"/>
                        <wp:effectExtent l="0" t="0" r="0" b="0"/>
                        <wp:docPr id="3" name="Imagen 3" descr="https://inhabitat.com/wp-content/blogs.dir/1/files/2017/01/3D-Graphene-120x120.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nhabitat.com/wp-content/blogs.dir/1/files/2017/01/3D-Graphene-120x120.jpg">
                                  <a:hlinkClick r:id="rId10"/>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2686" cy="882686"/>
                                </a:xfrm>
                                <a:prstGeom prst="rect">
                                  <a:avLst/>
                                </a:prstGeom>
                                <a:noFill/>
                                <a:ln>
                                  <a:noFill/>
                                </a:ln>
                              </pic:spPr>
                            </pic:pic>
                          </a:graphicData>
                        </a:graphic>
                      </wp:inline>
                    </w:drawing>
                  </w:r>
                </w:p>
              </w:tc>
              <w:tc>
                <w:tcPr>
                  <w:tcW w:w="1699" w:type="dxa"/>
                </w:tcPr>
                <w:p w:rsidR="00A62558" w:rsidRPr="00CB0219" w:rsidRDefault="00A62558" w:rsidP="001900CB">
                  <w:pPr>
                    <w:ind w:right="110"/>
                    <w:textAlignment w:val="baseline"/>
                    <w:rPr>
                      <w:rFonts w:ascii="Arial" w:hAnsi="Arial" w:cs="Arial"/>
                      <w:lang w:eastAsia="es-AR"/>
                    </w:rPr>
                  </w:pPr>
                  <w:r w:rsidRPr="00CB0219">
                    <w:rPr>
                      <w:rFonts w:ascii="Arial" w:hAnsi="Arial" w:cs="Arial"/>
                      <w:b/>
                      <w:bCs/>
                      <w:noProof/>
                      <w:color w:val="919105"/>
                      <w:bdr w:val="none" w:sz="0" w:space="0" w:color="auto" w:frame="1"/>
                      <w:lang w:val="es-AR" w:eastAsia="es-AR"/>
                    </w:rPr>
                    <w:drawing>
                      <wp:inline distT="0" distB="0" distL="0" distR="0" wp14:anchorId="4888D07E" wp14:editId="43B3550E">
                        <wp:extent cx="856211" cy="856211"/>
                        <wp:effectExtent l="0" t="0" r="1270" b="1270"/>
                        <wp:docPr id="12" name="Imagen 12" descr="https://inhabitat.com/wp-content/blogs.dir/1/files/2017/01/Metallic-microlattice-120x120.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habitat.com/wp-content/blogs.dir/1/files/2017/01/Metallic-microlattice-120x120.jpg">
                                  <a:hlinkClick r:id="rId10"/>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728" cy="857728"/>
                                </a:xfrm>
                                <a:prstGeom prst="rect">
                                  <a:avLst/>
                                </a:prstGeom>
                                <a:noFill/>
                                <a:ln>
                                  <a:noFill/>
                                </a:ln>
                              </pic:spPr>
                            </pic:pic>
                          </a:graphicData>
                        </a:graphic>
                      </wp:inline>
                    </w:drawing>
                  </w:r>
                </w:p>
              </w:tc>
              <w:tc>
                <w:tcPr>
                  <w:tcW w:w="1699" w:type="dxa"/>
                </w:tcPr>
                <w:p w:rsidR="00A62558" w:rsidRPr="00CB0219" w:rsidRDefault="00A62558" w:rsidP="001900CB">
                  <w:pPr>
                    <w:ind w:right="110"/>
                    <w:textAlignment w:val="baseline"/>
                    <w:rPr>
                      <w:rFonts w:ascii="Arial" w:hAnsi="Arial" w:cs="Arial"/>
                      <w:lang w:eastAsia="es-AR"/>
                    </w:rPr>
                  </w:pPr>
                  <w:r w:rsidRPr="00CB0219">
                    <w:rPr>
                      <w:rFonts w:ascii="Arial" w:hAnsi="Arial" w:cs="Arial"/>
                      <w:b/>
                      <w:bCs/>
                      <w:noProof/>
                      <w:color w:val="919105"/>
                      <w:bdr w:val="none" w:sz="0" w:space="0" w:color="auto" w:frame="1"/>
                      <w:lang w:val="es-AR" w:eastAsia="es-AR"/>
                    </w:rPr>
                    <w:drawing>
                      <wp:inline distT="0" distB="0" distL="0" distR="0" wp14:anchorId="51D2C769" wp14:editId="1E38F25F">
                        <wp:extent cx="855980" cy="855980"/>
                        <wp:effectExtent l="0" t="0" r="1270" b="1270"/>
                        <wp:docPr id="7" name="Imagen 7" descr="https://inhabitat.com/wp-content/blogs.dir/1/files/2017/01/Limpet-teeth-120x120.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nhabitat.com/wp-content/blogs.dir/1/files/2017/01/Limpet-teeth-120x120.jpg">
                                  <a:hlinkClick r:id="rId10"/>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390" cy="857390"/>
                                </a:xfrm>
                                <a:prstGeom prst="rect">
                                  <a:avLst/>
                                </a:prstGeom>
                                <a:noFill/>
                                <a:ln>
                                  <a:noFill/>
                                </a:ln>
                              </pic:spPr>
                            </pic:pic>
                          </a:graphicData>
                        </a:graphic>
                      </wp:inline>
                    </w:drawing>
                  </w:r>
                </w:p>
              </w:tc>
              <w:tc>
                <w:tcPr>
                  <w:tcW w:w="1699" w:type="dxa"/>
                </w:tcPr>
                <w:p w:rsidR="00A62558" w:rsidRPr="00CB0219" w:rsidRDefault="00A62558" w:rsidP="001900CB">
                  <w:pPr>
                    <w:ind w:right="110"/>
                    <w:textAlignment w:val="baseline"/>
                    <w:rPr>
                      <w:rFonts w:ascii="Arial" w:hAnsi="Arial" w:cs="Arial"/>
                      <w:lang w:eastAsia="es-AR"/>
                    </w:rPr>
                  </w:pPr>
                  <w:r w:rsidRPr="00CB0219">
                    <w:rPr>
                      <w:rFonts w:ascii="Arial" w:hAnsi="Arial" w:cs="Arial"/>
                      <w:b/>
                      <w:bCs/>
                      <w:noProof/>
                      <w:color w:val="919105"/>
                      <w:bdr w:val="none" w:sz="0" w:space="0" w:color="auto" w:frame="1"/>
                      <w:lang w:val="es-AR" w:eastAsia="es-AR"/>
                    </w:rPr>
                    <w:drawing>
                      <wp:inline distT="0" distB="0" distL="0" distR="0" wp14:anchorId="09B6D738" wp14:editId="466B355E">
                        <wp:extent cx="839586" cy="839586"/>
                        <wp:effectExtent l="0" t="0" r="0" b="0"/>
                        <wp:docPr id="8" name="Imagen 8" descr="https://inhabitat.com/wp-content/blogs.dir/1/files/2017/01/Aerographene-120x120.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nhabitat.com/wp-content/blogs.dir/1/files/2017/01/Aerographene-120x120.jpg">
                                  <a:hlinkClick r:id="rId10"/>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1945" cy="841945"/>
                                </a:xfrm>
                                <a:prstGeom prst="rect">
                                  <a:avLst/>
                                </a:prstGeom>
                                <a:noFill/>
                                <a:ln>
                                  <a:noFill/>
                                </a:ln>
                              </pic:spPr>
                            </pic:pic>
                          </a:graphicData>
                        </a:graphic>
                      </wp:inline>
                    </w:drawing>
                  </w:r>
                </w:p>
              </w:tc>
            </w:tr>
          </w:tbl>
          <w:p w:rsidR="00A62558" w:rsidRPr="00CB0219" w:rsidRDefault="00AB25BD" w:rsidP="001900CB">
            <w:pPr>
              <w:spacing w:line="540" w:lineRule="atLeast"/>
              <w:textAlignment w:val="baseline"/>
              <w:outlineLvl w:val="0"/>
              <w:rPr>
                <w:rFonts w:ascii="Arial" w:hAnsi="Arial" w:cs="Arial"/>
                <w:b/>
                <w:bCs/>
                <w:color w:val="000000"/>
                <w:kern w:val="36"/>
                <w:lang w:val="en-GB" w:eastAsia="es-AR"/>
              </w:rPr>
            </w:pPr>
            <w:hyperlink r:id="rId16" w:tgtFrame="_blank" w:history="1">
              <w:r w:rsidR="00A62558" w:rsidRPr="00CB0219">
                <w:rPr>
                  <w:rFonts w:ascii="Arial" w:hAnsi="Arial" w:cs="Arial"/>
                  <w:b/>
                  <w:bCs/>
                  <w:color w:val="919105"/>
                  <w:kern w:val="36"/>
                  <w:u w:val="single"/>
                  <w:bdr w:val="none" w:sz="0" w:space="0" w:color="auto" w:frame="1"/>
                  <w:lang w:val="en-GB" w:eastAsia="es-AR"/>
                </w:rPr>
                <w:t xml:space="preserve">3D </w:t>
              </w:r>
              <w:proofErr w:type="spellStart"/>
              <w:r w:rsidR="00A62558" w:rsidRPr="00CB0219">
                <w:rPr>
                  <w:rFonts w:ascii="Arial" w:hAnsi="Arial" w:cs="Arial"/>
                  <w:b/>
                  <w:bCs/>
                  <w:color w:val="919105"/>
                  <w:kern w:val="36"/>
                  <w:u w:val="single"/>
                  <w:bdr w:val="none" w:sz="0" w:space="0" w:color="auto" w:frame="1"/>
                  <w:lang w:val="en-GB" w:eastAsia="es-AR"/>
                </w:rPr>
                <w:t>Graphene</w:t>
              </w:r>
              <w:proofErr w:type="spellEnd"/>
            </w:hyperlink>
          </w:p>
          <w:p w:rsidR="00A62558" w:rsidRPr="00CB0219" w:rsidRDefault="00A62558" w:rsidP="001900CB">
            <w:pPr>
              <w:jc w:val="both"/>
              <w:textAlignment w:val="baseline"/>
              <w:rPr>
                <w:color w:val="000000" w:themeColor="text1"/>
                <w:sz w:val="20"/>
                <w:szCs w:val="20"/>
                <w:lang w:val="en-GB" w:eastAsia="es-AR"/>
              </w:rPr>
            </w:pPr>
            <w:r w:rsidRPr="00B210C3">
              <w:rPr>
                <w:color w:val="000000" w:themeColor="text1"/>
                <w:sz w:val="20"/>
                <w:szCs w:val="20"/>
                <w:lang w:val="en-GB" w:eastAsia="es-AR"/>
              </w:rPr>
              <w:t>Made from pure </w:t>
            </w:r>
            <w:hyperlink r:id="rId17" w:tgtFrame="_blank" w:history="1">
              <w:r w:rsidRPr="00B210C3">
                <w:rPr>
                  <w:b/>
                  <w:bCs/>
                  <w:color w:val="000000" w:themeColor="text1"/>
                  <w:sz w:val="20"/>
                  <w:szCs w:val="20"/>
                  <w:u w:val="single"/>
                  <w:bdr w:val="none" w:sz="0" w:space="0" w:color="auto" w:frame="1"/>
                  <w:lang w:val="en-GB" w:eastAsia="es-AR"/>
                </w:rPr>
                <w:t>carbon</w:t>
              </w:r>
            </w:hyperlink>
            <w:r w:rsidRPr="00B210C3">
              <w:rPr>
                <w:color w:val="000000" w:themeColor="text1"/>
                <w:sz w:val="20"/>
                <w:szCs w:val="20"/>
                <w:lang w:val="en-GB" w:eastAsia="es-AR"/>
              </w:rPr>
              <w:t xml:space="preserve">, ultra-thin </w:t>
            </w:r>
            <w:proofErr w:type="spellStart"/>
            <w:r w:rsidRPr="00B210C3">
              <w:rPr>
                <w:color w:val="000000" w:themeColor="text1"/>
                <w:sz w:val="20"/>
                <w:szCs w:val="20"/>
                <w:lang w:val="en-GB" w:eastAsia="es-AR"/>
              </w:rPr>
              <w:t>graphene</w:t>
            </w:r>
            <w:proofErr w:type="spellEnd"/>
            <w:r w:rsidRPr="00B210C3">
              <w:rPr>
                <w:color w:val="000000" w:themeColor="text1"/>
                <w:sz w:val="20"/>
                <w:szCs w:val="20"/>
                <w:lang w:val="en-GB" w:eastAsia="es-AR"/>
              </w:rPr>
              <w:t xml:space="preserve"> is thought to be one of the strongest materials on the planet. But earlier this year, researchers at MIT found a way to turn two-dimensional </w:t>
            </w:r>
            <w:proofErr w:type="spellStart"/>
            <w:r w:rsidRPr="00B210C3">
              <w:rPr>
                <w:color w:val="000000" w:themeColor="text1"/>
                <w:sz w:val="20"/>
                <w:szCs w:val="20"/>
                <w:lang w:val="en-GB" w:eastAsia="es-AR"/>
              </w:rPr>
              <w:t>graphene</w:t>
            </w:r>
            <w:proofErr w:type="spellEnd"/>
            <w:r w:rsidRPr="00B210C3">
              <w:rPr>
                <w:color w:val="000000" w:themeColor="text1"/>
                <w:sz w:val="20"/>
                <w:szCs w:val="20"/>
                <w:lang w:val="en-GB" w:eastAsia="es-AR"/>
              </w:rPr>
              <w:t xml:space="preserve"> into a three-dimensional structure by designing a new material with a sponge-like configuration that’s 5 percent the density of steel and about 10 times as strong. The super-strong and lightweight 3D </w:t>
            </w:r>
            <w:proofErr w:type="spellStart"/>
            <w:r w:rsidRPr="00B210C3">
              <w:rPr>
                <w:color w:val="000000" w:themeColor="text1"/>
                <w:sz w:val="20"/>
                <w:szCs w:val="20"/>
                <w:lang w:val="en-GB" w:eastAsia="es-AR"/>
              </w:rPr>
              <w:t>graphene</w:t>
            </w:r>
            <w:proofErr w:type="spellEnd"/>
            <w:r w:rsidRPr="00B210C3">
              <w:rPr>
                <w:color w:val="000000" w:themeColor="text1"/>
                <w:sz w:val="20"/>
                <w:szCs w:val="20"/>
                <w:lang w:val="en-GB" w:eastAsia="es-AR"/>
              </w:rPr>
              <w:t xml:space="preserve"> has been shown to be stronger than its </w:t>
            </w:r>
            <w:hyperlink r:id="rId18" w:tgtFrame="_blank" w:history="1">
              <w:r w:rsidRPr="00B210C3">
                <w:rPr>
                  <w:b/>
                  <w:bCs/>
                  <w:color w:val="000000" w:themeColor="text1"/>
                  <w:sz w:val="20"/>
                  <w:szCs w:val="20"/>
                  <w:u w:val="single"/>
                  <w:bdr w:val="none" w:sz="0" w:space="0" w:color="auto" w:frame="1"/>
                  <w:lang w:val="en-GB" w:eastAsia="es-AR"/>
                </w:rPr>
                <w:t>2D counterpart</w:t>
              </w:r>
            </w:hyperlink>
            <w:r w:rsidRPr="00B210C3">
              <w:rPr>
                <w:b/>
                <w:bCs/>
                <w:color w:val="000000" w:themeColor="text1"/>
                <w:sz w:val="20"/>
                <w:szCs w:val="20"/>
                <w:u w:val="single"/>
                <w:bdr w:val="none" w:sz="0" w:space="0" w:color="auto" w:frame="1"/>
                <w:lang w:val="en-GB" w:eastAsia="es-AR"/>
              </w:rPr>
              <w:t xml:space="preserve"> </w:t>
            </w:r>
            <w:r w:rsidRPr="00B210C3">
              <w:rPr>
                <w:color w:val="000000" w:themeColor="text1"/>
                <w:sz w:val="20"/>
                <w:szCs w:val="20"/>
                <w:lang w:val="en-GB" w:eastAsia="es-AR"/>
              </w:rPr>
              <w:t>and offers greater potential uses thanks to its building block form</w:t>
            </w:r>
            <w:r w:rsidRPr="00E7661D">
              <w:rPr>
                <w:color w:val="000000" w:themeColor="text1"/>
                <w:sz w:val="20"/>
                <w:szCs w:val="20"/>
                <w:shd w:val="clear" w:color="auto" w:fill="D0CECE" w:themeFill="background2" w:themeFillShade="E6"/>
                <w:lang w:val="en-GB" w:eastAsia="es-AR"/>
              </w:rPr>
              <w:t>.</w:t>
            </w:r>
          </w:p>
          <w:p w:rsidR="00A62558" w:rsidRPr="00CB0219" w:rsidRDefault="00A62558" w:rsidP="001900CB">
            <w:pPr>
              <w:jc w:val="both"/>
              <w:textAlignment w:val="baseline"/>
              <w:rPr>
                <w:color w:val="000000" w:themeColor="text1"/>
                <w:sz w:val="16"/>
                <w:szCs w:val="16"/>
                <w:lang w:val="en-GB" w:eastAsia="es-AR"/>
              </w:rPr>
            </w:pPr>
          </w:p>
          <w:p w:rsidR="00A62558" w:rsidRPr="00CB0219" w:rsidRDefault="00AB25BD" w:rsidP="001900CB">
            <w:pPr>
              <w:jc w:val="both"/>
              <w:textAlignment w:val="baseline"/>
              <w:rPr>
                <w:color w:val="000000" w:themeColor="text1"/>
                <w:lang w:val="en-GB" w:eastAsia="es-AR"/>
              </w:rPr>
            </w:pPr>
            <w:hyperlink r:id="rId19" w:tgtFrame="_blank" w:history="1">
              <w:proofErr w:type="spellStart"/>
              <w:r w:rsidR="00A62558" w:rsidRPr="00CB0219">
                <w:rPr>
                  <w:rFonts w:ascii="Arial" w:hAnsi="Arial" w:cs="Arial"/>
                  <w:b/>
                  <w:bCs/>
                  <w:color w:val="919105"/>
                  <w:kern w:val="36"/>
                  <w:u w:val="single"/>
                  <w:bdr w:val="none" w:sz="0" w:space="0" w:color="auto" w:frame="1"/>
                  <w:lang w:val="en-GB" w:eastAsia="es-AR"/>
                </w:rPr>
                <w:t>Carbyne</w:t>
              </w:r>
              <w:proofErr w:type="spellEnd"/>
            </w:hyperlink>
          </w:p>
          <w:p w:rsidR="00A62558" w:rsidRPr="00CB0219" w:rsidRDefault="00A62558" w:rsidP="001900CB">
            <w:pPr>
              <w:jc w:val="both"/>
              <w:textAlignment w:val="baseline"/>
              <w:rPr>
                <w:color w:val="000000" w:themeColor="text1"/>
                <w:sz w:val="16"/>
                <w:szCs w:val="16"/>
                <w:lang w:val="en-GB" w:eastAsia="es-AR"/>
              </w:rPr>
            </w:pPr>
            <w:r w:rsidRPr="00B210C3">
              <w:rPr>
                <w:color w:val="000000" w:themeColor="text1"/>
                <w:sz w:val="20"/>
                <w:szCs w:val="20"/>
                <w:lang w:val="en-GB" w:eastAsia="es-AR"/>
              </w:rPr>
              <w:t>In the spring of 2016, </w:t>
            </w:r>
            <w:hyperlink r:id="rId20" w:tgtFrame="_blank" w:history="1">
              <w:r w:rsidRPr="00B210C3">
                <w:rPr>
                  <w:b/>
                  <w:bCs/>
                  <w:color w:val="000000" w:themeColor="text1"/>
                  <w:sz w:val="20"/>
                  <w:szCs w:val="20"/>
                  <w:u w:val="single"/>
                  <w:bdr w:val="none" w:sz="0" w:space="0" w:color="auto" w:frame="1"/>
                  <w:lang w:val="en-GB" w:eastAsia="es-AR"/>
                </w:rPr>
                <w:t>a team of Austrian researchers</w:t>
              </w:r>
            </w:hyperlink>
            <w:r w:rsidRPr="00B210C3">
              <w:rPr>
                <w:color w:val="000000" w:themeColor="text1"/>
                <w:sz w:val="20"/>
                <w:szCs w:val="20"/>
                <w:lang w:val="en-GB" w:eastAsia="es-AR"/>
              </w:rPr>
              <w:t xml:space="preserve"> revealed that they were able to successfully synthesize </w:t>
            </w:r>
            <w:proofErr w:type="spellStart"/>
            <w:r w:rsidRPr="00B210C3">
              <w:rPr>
                <w:color w:val="000000" w:themeColor="text1"/>
                <w:sz w:val="20"/>
                <w:szCs w:val="20"/>
                <w:lang w:val="en-GB" w:eastAsia="es-AR"/>
              </w:rPr>
              <w:t>Carbyne</w:t>
            </w:r>
            <w:proofErr w:type="spellEnd"/>
            <w:r w:rsidRPr="00B210C3">
              <w:rPr>
                <w:color w:val="000000" w:themeColor="text1"/>
                <w:sz w:val="20"/>
                <w:szCs w:val="20"/>
                <w:lang w:val="en-GB" w:eastAsia="es-AR"/>
              </w:rPr>
              <w:t>, an exotic form of carbon that they say is the strongest of all known materials—even surpassing </w:t>
            </w:r>
            <w:proofErr w:type="spellStart"/>
            <w:r w:rsidR="00A21AEF" w:rsidRPr="00B210C3">
              <w:fldChar w:fldCharType="begin"/>
            </w:r>
            <w:r w:rsidR="00A21AEF" w:rsidRPr="00B210C3">
              <w:rPr>
                <w:lang w:val="en-GB"/>
              </w:rPr>
              <w:instrText xml:space="preserve"> HYPERLINK "https://inhabitat.com/tag/graphene/" \t "_blank" </w:instrText>
            </w:r>
            <w:r w:rsidR="00A21AEF" w:rsidRPr="00B210C3">
              <w:fldChar w:fldCharType="separate"/>
            </w:r>
            <w:r w:rsidRPr="00B210C3">
              <w:rPr>
                <w:b/>
                <w:bCs/>
                <w:color w:val="000000" w:themeColor="text1"/>
                <w:sz w:val="20"/>
                <w:szCs w:val="20"/>
                <w:u w:val="single"/>
                <w:bdr w:val="none" w:sz="0" w:space="0" w:color="auto" w:frame="1"/>
                <w:lang w:val="en-GB" w:eastAsia="es-AR"/>
              </w:rPr>
              <w:t>graphene</w:t>
            </w:r>
            <w:proofErr w:type="spellEnd"/>
            <w:r w:rsidR="00A21AEF" w:rsidRPr="00B210C3">
              <w:rPr>
                <w:b/>
                <w:bCs/>
                <w:color w:val="000000" w:themeColor="text1"/>
                <w:sz w:val="20"/>
                <w:szCs w:val="20"/>
                <w:u w:val="single"/>
                <w:bdr w:val="none" w:sz="0" w:space="0" w:color="auto" w:frame="1"/>
                <w:lang w:val="en-GB" w:eastAsia="es-AR"/>
              </w:rPr>
              <w:fldChar w:fldCharType="end"/>
            </w:r>
            <w:r w:rsidRPr="00B210C3">
              <w:rPr>
                <w:color w:val="000000" w:themeColor="text1"/>
                <w:sz w:val="20"/>
                <w:szCs w:val="20"/>
                <w:lang w:val="en-GB" w:eastAsia="es-AR"/>
              </w:rPr>
              <w:t>.</w:t>
            </w:r>
            <w:r w:rsidRPr="00CB0219">
              <w:rPr>
                <w:color w:val="000000" w:themeColor="text1"/>
                <w:sz w:val="20"/>
                <w:szCs w:val="20"/>
                <w:lang w:val="en-GB" w:eastAsia="es-AR"/>
              </w:rPr>
              <w:t xml:space="preserve"> Considered the holy grail of carbon allotropes, </w:t>
            </w:r>
            <w:proofErr w:type="spellStart"/>
            <w:r w:rsidRPr="00CB0219">
              <w:rPr>
                <w:color w:val="000000" w:themeColor="text1"/>
                <w:sz w:val="20"/>
                <w:szCs w:val="20"/>
                <w:lang w:val="en-GB" w:eastAsia="es-AR"/>
              </w:rPr>
              <w:t>Carbyne</w:t>
            </w:r>
            <w:proofErr w:type="spellEnd"/>
            <w:r w:rsidRPr="00CB0219">
              <w:rPr>
                <w:color w:val="000000" w:themeColor="text1"/>
                <w:sz w:val="20"/>
                <w:szCs w:val="20"/>
                <w:lang w:val="en-GB" w:eastAsia="es-AR"/>
              </w:rPr>
              <w:t xml:space="preserve"> is made from a </w:t>
            </w:r>
            <w:proofErr w:type="spellStart"/>
            <w:r w:rsidRPr="00CB0219">
              <w:rPr>
                <w:color w:val="000000" w:themeColor="text1"/>
                <w:sz w:val="20"/>
                <w:szCs w:val="20"/>
                <w:lang w:val="en-GB" w:eastAsia="es-AR"/>
              </w:rPr>
              <w:t>monodimensional</w:t>
            </w:r>
            <w:proofErr w:type="spellEnd"/>
            <w:r w:rsidRPr="00CB0219">
              <w:rPr>
                <w:color w:val="000000" w:themeColor="text1"/>
                <w:sz w:val="20"/>
                <w:szCs w:val="20"/>
                <w:lang w:val="en-GB" w:eastAsia="es-AR"/>
              </w:rPr>
              <w:t xml:space="preserve"> chain of carbon atoms that’s highly reactive, making it very tricky to synthesize. </w:t>
            </w:r>
            <w:r w:rsidRPr="00B210C3">
              <w:rPr>
                <w:color w:val="000000" w:themeColor="text1"/>
                <w:sz w:val="20"/>
                <w:szCs w:val="20"/>
                <w:lang w:val="en-GB" w:eastAsia="es-AR"/>
              </w:rPr>
              <w:t>The stiff material is believed to be twice as strong as carbon nanotubes</w:t>
            </w:r>
            <w:r w:rsidRPr="00CB0219">
              <w:rPr>
                <w:color w:val="000000" w:themeColor="text1"/>
                <w:sz w:val="23"/>
                <w:lang w:val="en-GB" w:eastAsia="es-AR"/>
              </w:rPr>
              <w:t>.</w:t>
            </w:r>
          </w:p>
          <w:p w:rsidR="00A62558" w:rsidRPr="00CB0219" w:rsidRDefault="00A62558" w:rsidP="001900CB">
            <w:pPr>
              <w:jc w:val="both"/>
              <w:textAlignment w:val="baseline"/>
              <w:rPr>
                <w:color w:val="000000" w:themeColor="text1"/>
                <w:sz w:val="16"/>
                <w:szCs w:val="16"/>
                <w:lang w:val="en-GB" w:eastAsia="es-AR"/>
              </w:rPr>
            </w:pPr>
          </w:p>
          <w:p w:rsidR="00A62558" w:rsidRPr="00CB0219" w:rsidRDefault="00AB25BD" w:rsidP="001900CB">
            <w:pPr>
              <w:jc w:val="both"/>
              <w:textAlignment w:val="baseline"/>
              <w:rPr>
                <w:color w:val="000000" w:themeColor="text1"/>
                <w:lang w:val="en-GB" w:eastAsia="es-AR"/>
              </w:rPr>
            </w:pPr>
            <w:hyperlink r:id="rId21" w:tgtFrame="_blank" w:history="1">
              <w:proofErr w:type="spellStart"/>
              <w:r w:rsidR="00A62558" w:rsidRPr="00CB0219">
                <w:rPr>
                  <w:rFonts w:ascii="Arial" w:hAnsi="Arial" w:cs="Arial"/>
                  <w:b/>
                  <w:bCs/>
                  <w:color w:val="919105"/>
                  <w:kern w:val="36"/>
                  <w:u w:val="single"/>
                  <w:bdr w:val="none" w:sz="0" w:space="0" w:color="auto" w:frame="1"/>
                  <w:lang w:val="en-GB" w:eastAsia="es-AR"/>
                </w:rPr>
                <w:t>Aerographite</w:t>
              </w:r>
              <w:proofErr w:type="spellEnd"/>
            </w:hyperlink>
          </w:p>
          <w:p w:rsidR="00A62558" w:rsidRPr="00CB0219" w:rsidRDefault="00A62558" w:rsidP="001900CB">
            <w:pPr>
              <w:jc w:val="both"/>
              <w:textAlignment w:val="baseline"/>
              <w:rPr>
                <w:color w:val="000000" w:themeColor="text1"/>
                <w:sz w:val="20"/>
                <w:szCs w:val="20"/>
                <w:lang w:val="en-GB" w:eastAsia="es-AR"/>
              </w:rPr>
            </w:pPr>
            <w:r w:rsidRPr="00B210C3">
              <w:rPr>
                <w:color w:val="000000" w:themeColor="text1"/>
                <w:sz w:val="20"/>
                <w:szCs w:val="20"/>
                <w:lang w:val="en-GB" w:eastAsia="es-AR"/>
              </w:rPr>
              <w:t xml:space="preserve">Created from a network of porous carbon tubes, </w:t>
            </w:r>
            <w:proofErr w:type="spellStart"/>
            <w:r w:rsidRPr="00B210C3">
              <w:rPr>
                <w:color w:val="000000" w:themeColor="text1"/>
                <w:sz w:val="20"/>
                <w:szCs w:val="20"/>
                <w:lang w:val="en-GB" w:eastAsia="es-AR"/>
              </w:rPr>
              <w:t>aerographite</w:t>
            </w:r>
            <w:proofErr w:type="spellEnd"/>
            <w:r w:rsidRPr="00B210C3">
              <w:rPr>
                <w:color w:val="000000" w:themeColor="text1"/>
                <w:sz w:val="20"/>
                <w:szCs w:val="20"/>
                <w:lang w:val="en-GB" w:eastAsia="es-AR"/>
              </w:rPr>
              <w:t xml:space="preserve"> is synthetic foam that’s one of the lightest structural materials ever created. Developed by researchers at the University of Kiel and the Technical University of Hamburg, </w:t>
            </w:r>
            <w:proofErr w:type="spellStart"/>
            <w:r w:rsidRPr="00B210C3">
              <w:rPr>
                <w:color w:val="000000" w:themeColor="text1"/>
                <w:sz w:val="20"/>
                <w:szCs w:val="20"/>
                <w:lang w:val="en-GB" w:eastAsia="es-AR"/>
              </w:rPr>
              <w:t>aerographite</w:t>
            </w:r>
            <w:proofErr w:type="spellEnd"/>
            <w:r w:rsidRPr="00B210C3">
              <w:rPr>
                <w:color w:val="000000" w:themeColor="text1"/>
                <w:sz w:val="20"/>
                <w:szCs w:val="20"/>
                <w:lang w:val="en-GB" w:eastAsia="es-AR"/>
              </w:rPr>
              <w:t xml:space="preserve"> can be produced in a variety of shapes and boasts a density of just 180 grams per cubic meter, making it about 75 times lighter than </w:t>
            </w:r>
            <w:proofErr w:type="spellStart"/>
            <w:r w:rsidRPr="00B210C3">
              <w:rPr>
                <w:color w:val="000000" w:themeColor="text1"/>
                <w:sz w:val="20"/>
                <w:szCs w:val="20"/>
                <w:lang w:val="en-GB" w:eastAsia="es-AR"/>
              </w:rPr>
              <w:t>styrofoam</w:t>
            </w:r>
            <w:proofErr w:type="spellEnd"/>
            <w:r w:rsidRPr="00B210C3">
              <w:rPr>
                <w:color w:val="000000" w:themeColor="text1"/>
                <w:sz w:val="20"/>
                <w:szCs w:val="20"/>
                <w:lang w:val="en-GB" w:eastAsia="es-AR"/>
              </w:rPr>
              <w:t>.</w:t>
            </w:r>
            <w:r w:rsidRPr="00CB0219">
              <w:rPr>
                <w:color w:val="000000" w:themeColor="text1"/>
                <w:sz w:val="20"/>
                <w:szCs w:val="20"/>
                <w:lang w:val="en-GB" w:eastAsia="es-AR"/>
              </w:rPr>
              <w:t xml:space="preserve"> The material could be used on the electrodes of </w:t>
            </w:r>
            <w:hyperlink r:id="rId22" w:tgtFrame="_blank" w:history="1">
              <w:r w:rsidRPr="00CB0219">
                <w:rPr>
                  <w:b/>
                  <w:bCs/>
                  <w:color w:val="000000" w:themeColor="text1"/>
                  <w:sz w:val="20"/>
                  <w:szCs w:val="20"/>
                  <w:u w:val="single"/>
                  <w:bdr w:val="none" w:sz="0" w:space="0" w:color="auto" w:frame="1"/>
                  <w:lang w:val="en-GB" w:eastAsia="es-AR"/>
                </w:rPr>
                <w:t>lithium ion batteries</w:t>
              </w:r>
            </w:hyperlink>
            <w:r w:rsidRPr="00CB0219">
              <w:rPr>
                <w:color w:val="000000" w:themeColor="text1"/>
                <w:sz w:val="20"/>
                <w:szCs w:val="20"/>
                <w:lang w:val="en-GB" w:eastAsia="es-AR"/>
              </w:rPr>
              <w:t> to reduce their weight.</w:t>
            </w:r>
          </w:p>
          <w:p w:rsidR="00A62558" w:rsidRPr="00CB0219" w:rsidRDefault="00A62558" w:rsidP="001900CB">
            <w:pPr>
              <w:jc w:val="both"/>
              <w:textAlignment w:val="baseline"/>
              <w:rPr>
                <w:color w:val="000000" w:themeColor="text1"/>
                <w:sz w:val="16"/>
                <w:szCs w:val="16"/>
                <w:lang w:val="en-GB" w:eastAsia="es-AR"/>
              </w:rPr>
            </w:pPr>
          </w:p>
          <w:p w:rsidR="00A62558" w:rsidRPr="00CB0219" w:rsidRDefault="00AB25BD" w:rsidP="001900CB">
            <w:pPr>
              <w:jc w:val="both"/>
              <w:textAlignment w:val="baseline"/>
              <w:rPr>
                <w:color w:val="000000" w:themeColor="text1"/>
                <w:lang w:val="en-GB" w:eastAsia="es-AR"/>
              </w:rPr>
            </w:pPr>
            <w:hyperlink r:id="rId23" w:tgtFrame="_blank" w:history="1">
              <w:proofErr w:type="spellStart"/>
              <w:r w:rsidR="00A62558" w:rsidRPr="00CB0219">
                <w:rPr>
                  <w:rFonts w:ascii="Arial" w:hAnsi="Arial" w:cs="Arial"/>
                  <w:b/>
                  <w:bCs/>
                  <w:color w:val="919105"/>
                  <w:kern w:val="36"/>
                  <w:u w:val="single"/>
                  <w:bdr w:val="none" w:sz="0" w:space="0" w:color="auto" w:frame="1"/>
                  <w:lang w:val="en-GB" w:eastAsia="es-AR"/>
                </w:rPr>
                <w:t>Aerographene</w:t>
              </w:r>
              <w:proofErr w:type="spellEnd"/>
            </w:hyperlink>
          </w:p>
          <w:p w:rsidR="00A62558" w:rsidRPr="00CB0219" w:rsidRDefault="00A62558" w:rsidP="001900CB">
            <w:pPr>
              <w:jc w:val="both"/>
              <w:textAlignment w:val="baseline"/>
              <w:rPr>
                <w:color w:val="000000" w:themeColor="text1"/>
                <w:sz w:val="20"/>
                <w:szCs w:val="20"/>
                <w:lang w:val="en-GB" w:eastAsia="es-AR"/>
              </w:rPr>
            </w:pPr>
            <w:proofErr w:type="spellStart"/>
            <w:r w:rsidRPr="00B210C3">
              <w:rPr>
                <w:color w:val="000000" w:themeColor="text1"/>
                <w:sz w:val="20"/>
                <w:szCs w:val="20"/>
                <w:lang w:val="en-GB" w:eastAsia="es-AR"/>
              </w:rPr>
              <w:t>Aerographene</w:t>
            </w:r>
            <w:proofErr w:type="spellEnd"/>
            <w:r w:rsidRPr="00B210C3">
              <w:rPr>
                <w:color w:val="000000" w:themeColor="text1"/>
                <w:sz w:val="20"/>
                <w:szCs w:val="20"/>
                <w:lang w:val="en-GB" w:eastAsia="es-AR"/>
              </w:rPr>
              <w:t xml:space="preserve">, also known as </w:t>
            </w:r>
            <w:proofErr w:type="spellStart"/>
            <w:r w:rsidRPr="00B210C3">
              <w:rPr>
                <w:color w:val="000000" w:themeColor="text1"/>
                <w:sz w:val="20"/>
                <w:szCs w:val="20"/>
                <w:lang w:val="en-GB" w:eastAsia="es-AR"/>
              </w:rPr>
              <w:t>graphene</w:t>
            </w:r>
            <w:proofErr w:type="spellEnd"/>
            <w:r w:rsidRPr="00B210C3">
              <w:rPr>
                <w:color w:val="000000" w:themeColor="text1"/>
                <w:sz w:val="20"/>
                <w:szCs w:val="20"/>
                <w:lang w:val="en-GB" w:eastAsia="es-AR"/>
              </w:rPr>
              <w:t xml:space="preserve"> aerogel, is believed to be the world’s lightest material with a density of just 0.16 milligram per cubic </w:t>
            </w:r>
            <w:proofErr w:type="spellStart"/>
            <w:r w:rsidRPr="00B210C3">
              <w:rPr>
                <w:color w:val="000000" w:themeColor="text1"/>
                <w:sz w:val="20"/>
                <w:szCs w:val="20"/>
                <w:lang w:val="en-GB" w:eastAsia="es-AR"/>
              </w:rPr>
              <w:t>centimeter</w:t>
            </w:r>
            <w:proofErr w:type="spellEnd"/>
            <w:r w:rsidRPr="00B210C3">
              <w:rPr>
                <w:color w:val="000000" w:themeColor="text1"/>
                <w:sz w:val="20"/>
                <w:szCs w:val="20"/>
                <w:lang w:val="en-GB" w:eastAsia="es-AR"/>
              </w:rPr>
              <w:t>. </w:t>
            </w:r>
            <w:hyperlink r:id="rId24" w:tgtFrame="_blank" w:history="1">
              <w:r w:rsidRPr="00B210C3">
                <w:rPr>
                  <w:b/>
                  <w:bCs/>
                  <w:color w:val="000000" w:themeColor="text1"/>
                  <w:sz w:val="20"/>
                  <w:szCs w:val="20"/>
                  <w:u w:val="single"/>
                  <w:bdr w:val="none" w:sz="0" w:space="0" w:color="auto" w:frame="1"/>
                  <w:lang w:val="en-GB" w:eastAsia="es-AR"/>
                </w:rPr>
                <w:t>Zhejiang University</w:t>
              </w:r>
            </w:hyperlink>
            <w:r w:rsidRPr="00B210C3">
              <w:rPr>
                <w:color w:val="000000" w:themeColor="text1"/>
                <w:sz w:val="20"/>
                <w:szCs w:val="20"/>
                <w:lang w:val="en-GB" w:eastAsia="es-AR"/>
              </w:rPr>
              <w:t> researchers developed the material, which is approximately 7.5 times less dense than air.</w:t>
            </w:r>
            <w:r w:rsidRPr="00CB0219">
              <w:rPr>
                <w:color w:val="000000" w:themeColor="text1"/>
                <w:sz w:val="20"/>
                <w:szCs w:val="20"/>
                <w:lang w:val="en-GB" w:eastAsia="es-AR"/>
              </w:rPr>
              <w:t xml:space="preserve"> The extremely elastic material can absorb up to 900 times their own weight in oil and water, making </w:t>
            </w:r>
            <w:hyperlink r:id="rId25" w:tgtFrame="_blank" w:history="1">
              <w:r w:rsidRPr="00CB0219">
                <w:rPr>
                  <w:b/>
                  <w:bCs/>
                  <w:color w:val="000000" w:themeColor="text1"/>
                  <w:sz w:val="20"/>
                  <w:szCs w:val="20"/>
                  <w:u w:val="single"/>
                  <w:bdr w:val="none" w:sz="0" w:space="0" w:color="auto" w:frame="1"/>
                  <w:lang w:val="en-GB" w:eastAsia="es-AR"/>
                </w:rPr>
                <w:t>oil spill</w:t>
              </w:r>
            </w:hyperlink>
            <w:r w:rsidRPr="00CB0219">
              <w:rPr>
                <w:color w:val="000000" w:themeColor="text1"/>
                <w:sz w:val="20"/>
                <w:szCs w:val="20"/>
                <w:lang w:val="en-GB" w:eastAsia="es-AR"/>
              </w:rPr>
              <w:t xml:space="preserve"> </w:t>
            </w:r>
            <w:proofErr w:type="spellStart"/>
            <w:r w:rsidRPr="00CB0219">
              <w:rPr>
                <w:color w:val="000000" w:themeColor="text1"/>
                <w:sz w:val="20"/>
                <w:szCs w:val="20"/>
                <w:lang w:val="en-GB" w:eastAsia="es-AR"/>
              </w:rPr>
              <w:t>cleanups</w:t>
            </w:r>
            <w:proofErr w:type="spellEnd"/>
            <w:r w:rsidRPr="00CB0219">
              <w:rPr>
                <w:color w:val="000000" w:themeColor="text1"/>
                <w:sz w:val="20"/>
                <w:szCs w:val="20"/>
                <w:lang w:val="en-GB" w:eastAsia="es-AR"/>
              </w:rPr>
              <w:t xml:space="preserve"> a potential application.</w:t>
            </w:r>
          </w:p>
          <w:p w:rsidR="00A62558" w:rsidRPr="00CB0219" w:rsidRDefault="00A62558" w:rsidP="001900CB">
            <w:pPr>
              <w:jc w:val="both"/>
              <w:textAlignment w:val="baseline"/>
              <w:rPr>
                <w:color w:val="000000" w:themeColor="text1"/>
                <w:sz w:val="16"/>
                <w:szCs w:val="16"/>
                <w:lang w:val="en-GB" w:eastAsia="es-AR"/>
              </w:rPr>
            </w:pPr>
          </w:p>
          <w:p w:rsidR="00A62558" w:rsidRPr="00CB0219" w:rsidRDefault="00AB25BD" w:rsidP="001900CB">
            <w:pPr>
              <w:jc w:val="both"/>
              <w:textAlignment w:val="baseline"/>
              <w:rPr>
                <w:color w:val="000000" w:themeColor="text1"/>
                <w:lang w:val="en-GB" w:eastAsia="es-AR"/>
              </w:rPr>
            </w:pPr>
            <w:hyperlink r:id="rId26" w:tgtFrame="_blank" w:history="1">
              <w:r w:rsidR="00A62558" w:rsidRPr="00CB0219">
                <w:rPr>
                  <w:rFonts w:ascii="Arial" w:hAnsi="Arial" w:cs="Arial"/>
                  <w:b/>
                  <w:bCs/>
                  <w:color w:val="919105"/>
                  <w:kern w:val="36"/>
                  <w:u w:val="single"/>
                  <w:bdr w:val="none" w:sz="0" w:space="0" w:color="auto" w:frame="1"/>
                  <w:lang w:val="en-GB" w:eastAsia="es-AR"/>
                </w:rPr>
                <w:t xml:space="preserve">Metallic </w:t>
              </w:r>
              <w:proofErr w:type="spellStart"/>
              <w:r w:rsidR="00A62558" w:rsidRPr="00CB0219">
                <w:rPr>
                  <w:rFonts w:ascii="Arial" w:hAnsi="Arial" w:cs="Arial"/>
                  <w:b/>
                  <w:bCs/>
                  <w:color w:val="919105"/>
                  <w:kern w:val="36"/>
                  <w:u w:val="single"/>
                  <w:bdr w:val="none" w:sz="0" w:space="0" w:color="auto" w:frame="1"/>
                  <w:lang w:val="en-GB" w:eastAsia="es-AR"/>
                </w:rPr>
                <w:t>microlattice</w:t>
              </w:r>
              <w:proofErr w:type="spellEnd"/>
            </w:hyperlink>
          </w:p>
          <w:p w:rsidR="00A62558" w:rsidRPr="00CB0219" w:rsidRDefault="00A62558" w:rsidP="001900CB">
            <w:pPr>
              <w:jc w:val="both"/>
              <w:textAlignment w:val="baseline"/>
              <w:rPr>
                <w:color w:val="000000" w:themeColor="text1"/>
                <w:sz w:val="20"/>
                <w:szCs w:val="20"/>
                <w:lang w:val="en-GB" w:eastAsia="es-AR"/>
              </w:rPr>
            </w:pPr>
            <w:r w:rsidRPr="00B210C3">
              <w:rPr>
                <w:color w:val="000000" w:themeColor="text1"/>
                <w:sz w:val="20"/>
                <w:szCs w:val="20"/>
                <w:lang w:val="en-GB" w:eastAsia="es-AR"/>
              </w:rPr>
              <w:t xml:space="preserve">Metallic </w:t>
            </w:r>
            <w:proofErr w:type="spellStart"/>
            <w:r w:rsidRPr="00B210C3">
              <w:rPr>
                <w:color w:val="000000" w:themeColor="text1"/>
                <w:sz w:val="20"/>
                <w:szCs w:val="20"/>
                <w:lang w:val="en-GB" w:eastAsia="es-AR"/>
              </w:rPr>
              <w:t>microlattice</w:t>
            </w:r>
            <w:proofErr w:type="spellEnd"/>
            <w:r w:rsidRPr="00B210C3">
              <w:rPr>
                <w:color w:val="000000" w:themeColor="text1"/>
                <w:sz w:val="20"/>
                <w:szCs w:val="20"/>
                <w:lang w:val="en-GB" w:eastAsia="es-AR"/>
              </w:rPr>
              <w:t xml:space="preserve"> is the world’s lightest metal and one of the lightest structural materials. This synthetic porous material made from nickel phosphorous tubes has a density as low as 0.9 milligrams per cubic </w:t>
            </w:r>
            <w:proofErr w:type="spellStart"/>
            <w:r w:rsidRPr="00B210C3">
              <w:rPr>
                <w:color w:val="000000" w:themeColor="text1"/>
                <w:sz w:val="20"/>
                <w:szCs w:val="20"/>
                <w:lang w:val="en-GB" w:eastAsia="es-AR"/>
              </w:rPr>
              <w:t>centimeter</w:t>
            </w:r>
            <w:proofErr w:type="spellEnd"/>
            <w:r w:rsidRPr="00E7661D">
              <w:rPr>
                <w:color w:val="000000" w:themeColor="text1"/>
                <w:sz w:val="20"/>
                <w:szCs w:val="20"/>
                <w:lang w:val="en-GB" w:eastAsia="es-AR"/>
              </w:rPr>
              <w:t>.</w:t>
            </w:r>
            <w:r w:rsidRPr="00CB0219">
              <w:rPr>
                <w:color w:val="000000" w:themeColor="text1"/>
                <w:sz w:val="20"/>
                <w:szCs w:val="20"/>
                <w:lang w:val="en-GB" w:eastAsia="es-AR"/>
              </w:rPr>
              <w:t xml:space="preserve"> Potential uses include applications in automotive engineering, aeronautical engineering, and more.</w:t>
            </w:r>
          </w:p>
          <w:p w:rsidR="00A62558" w:rsidRPr="00CB0219" w:rsidRDefault="00A62558" w:rsidP="001900CB">
            <w:pPr>
              <w:jc w:val="both"/>
              <w:textAlignment w:val="baseline"/>
              <w:rPr>
                <w:color w:val="000000" w:themeColor="text1"/>
                <w:sz w:val="16"/>
                <w:szCs w:val="16"/>
                <w:lang w:val="en-GB" w:eastAsia="es-AR"/>
              </w:rPr>
            </w:pPr>
          </w:p>
          <w:p w:rsidR="00A62558" w:rsidRPr="00CB0219" w:rsidRDefault="00AB25BD" w:rsidP="001900CB">
            <w:pPr>
              <w:jc w:val="both"/>
              <w:textAlignment w:val="baseline"/>
              <w:rPr>
                <w:color w:val="000000" w:themeColor="text1"/>
                <w:lang w:val="en-GB" w:eastAsia="es-AR"/>
              </w:rPr>
            </w:pPr>
            <w:hyperlink r:id="rId27" w:tgtFrame="_blank" w:history="1">
              <w:r w:rsidR="00A62558" w:rsidRPr="00CB0219">
                <w:rPr>
                  <w:rFonts w:ascii="Arial" w:hAnsi="Arial" w:cs="Arial"/>
                  <w:b/>
                  <w:bCs/>
                  <w:color w:val="919105"/>
                  <w:kern w:val="36"/>
                  <w:u w:val="single"/>
                  <w:bdr w:val="none" w:sz="0" w:space="0" w:color="auto" w:frame="1"/>
                  <w:lang w:val="en-GB" w:eastAsia="es-AR"/>
                </w:rPr>
                <w:t>Limpet teeth</w:t>
              </w:r>
            </w:hyperlink>
          </w:p>
          <w:p w:rsidR="00A62558" w:rsidRPr="00CB0219" w:rsidRDefault="00A62558" w:rsidP="001900CB">
            <w:pPr>
              <w:jc w:val="both"/>
              <w:textAlignment w:val="baseline"/>
              <w:rPr>
                <w:color w:val="000000" w:themeColor="text1"/>
                <w:sz w:val="20"/>
                <w:szCs w:val="20"/>
                <w:lang w:val="en-GB" w:eastAsia="es-AR"/>
              </w:rPr>
            </w:pPr>
            <w:r w:rsidRPr="00B210C3">
              <w:rPr>
                <w:color w:val="000000" w:themeColor="text1"/>
                <w:sz w:val="20"/>
                <w:szCs w:val="20"/>
                <w:lang w:val="en-GB" w:eastAsia="es-AR"/>
              </w:rPr>
              <w:t>The teeth of limpets, the term for aquatic snails found clinging to rocky shores, are considered to be one of the strongest biological materials in the world. Made of a mineral-protein composite, limpet teeth have been revealed in a </w:t>
            </w:r>
            <w:hyperlink r:id="rId28" w:tgtFrame="_blank" w:history="1">
              <w:r w:rsidRPr="00B210C3">
                <w:rPr>
                  <w:b/>
                  <w:bCs/>
                  <w:color w:val="000000" w:themeColor="text1"/>
                  <w:sz w:val="20"/>
                  <w:szCs w:val="20"/>
                  <w:u w:val="single"/>
                  <w:bdr w:val="none" w:sz="0" w:space="0" w:color="auto" w:frame="1"/>
                  <w:lang w:val="en-GB" w:eastAsia="es-AR"/>
                </w:rPr>
                <w:t>University of Portsmouth</w:t>
              </w:r>
            </w:hyperlink>
            <w:r w:rsidRPr="00B210C3">
              <w:rPr>
                <w:color w:val="000000" w:themeColor="text1"/>
                <w:sz w:val="20"/>
                <w:szCs w:val="20"/>
                <w:lang w:val="en-GB" w:eastAsia="es-AR"/>
              </w:rPr>
              <w:t> study to be much stronger than </w:t>
            </w:r>
            <w:hyperlink r:id="rId29" w:tgtFrame="_blank" w:history="1">
              <w:r w:rsidRPr="00B210C3">
                <w:rPr>
                  <w:b/>
                  <w:bCs/>
                  <w:color w:val="000000" w:themeColor="text1"/>
                  <w:sz w:val="20"/>
                  <w:szCs w:val="20"/>
                  <w:u w:val="single"/>
                  <w:bdr w:val="none" w:sz="0" w:space="0" w:color="auto" w:frame="1"/>
                  <w:lang w:val="en-GB" w:eastAsia="es-AR"/>
                </w:rPr>
                <w:t>spider silk</w:t>
              </w:r>
            </w:hyperlink>
            <w:r w:rsidRPr="00B210C3">
              <w:rPr>
                <w:color w:val="000000" w:themeColor="text1"/>
                <w:sz w:val="20"/>
                <w:szCs w:val="20"/>
                <w:lang w:val="en-GB" w:eastAsia="es-AR"/>
              </w:rPr>
              <w:t>. Its strength is believed</w:t>
            </w:r>
            <w:r w:rsidRPr="00E7661D">
              <w:rPr>
                <w:color w:val="000000" w:themeColor="text1"/>
                <w:sz w:val="20"/>
                <w:szCs w:val="20"/>
                <w:shd w:val="clear" w:color="auto" w:fill="D0CECE" w:themeFill="background2" w:themeFillShade="E6"/>
                <w:lang w:val="en-GB" w:eastAsia="es-AR"/>
              </w:rPr>
              <w:t xml:space="preserve"> </w:t>
            </w:r>
            <w:r w:rsidRPr="00B210C3">
              <w:rPr>
                <w:color w:val="000000" w:themeColor="text1"/>
                <w:sz w:val="20"/>
                <w:szCs w:val="20"/>
                <w:lang w:val="en-GB" w:eastAsia="es-AR"/>
              </w:rPr>
              <w:t xml:space="preserve">to be due to its tightly packed mineral </w:t>
            </w:r>
            <w:proofErr w:type="spellStart"/>
            <w:r w:rsidRPr="00B210C3">
              <w:rPr>
                <w:color w:val="000000" w:themeColor="text1"/>
                <w:sz w:val="20"/>
                <w:szCs w:val="20"/>
                <w:lang w:val="en-GB" w:eastAsia="es-AR"/>
              </w:rPr>
              <w:t>fibers</w:t>
            </w:r>
            <w:proofErr w:type="spellEnd"/>
            <w:r w:rsidRPr="00B210C3">
              <w:rPr>
                <w:color w:val="000000" w:themeColor="text1"/>
                <w:sz w:val="20"/>
                <w:szCs w:val="20"/>
                <w:lang w:val="en-GB" w:eastAsia="es-AR"/>
              </w:rPr>
              <w:t>, which scientists could combine into man-made composites to create stronger planes, cars, and even dental fillings.</w:t>
            </w:r>
          </w:p>
        </w:tc>
      </w:tr>
    </w:tbl>
    <w:p w:rsidR="00D8518B" w:rsidRPr="003245A5" w:rsidRDefault="00551E93">
      <w:pPr>
        <w:rPr>
          <w:lang w:val="en-GB"/>
        </w:rPr>
      </w:pPr>
      <w:bookmarkStart w:id="2" w:name="_GoBack"/>
      <w:bookmarkEnd w:id="2"/>
      <w:r w:rsidRPr="00551E93">
        <w:rPr>
          <w:lang w:val="es-AR"/>
        </w:rPr>
        <w:lastRenderedPageBreak/>
        <mc:AlternateContent>
          <mc:Choice Requires="wps">
            <w:drawing>
              <wp:anchor distT="0" distB="0" distL="114300" distR="114300" simplePos="0" relativeHeight="251659264" behindDoc="0" locked="0" layoutInCell="1" allowOverlap="1" wp14:anchorId="325B1347" wp14:editId="6AFF6621">
                <wp:simplePos x="0" y="0"/>
                <wp:positionH relativeFrom="column">
                  <wp:posOffset>3190875</wp:posOffset>
                </wp:positionH>
                <wp:positionV relativeFrom="paragraph">
                  <wp:posOffset>4888865</wp:posOffset>
                </wp:positionV>
                <wp:extent cx="4853610" cy="2282554"/>
                <wp:effectExtent l="19050" t="19050" r="42545" b="41910"/>
                <wp:wrapNone/>
                <wp:docPr id="1" name="Subtítulo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853610" cy="2282554"/>
                        </a:xfrm>
                        <a:prstGeom prst="rect">
                          <a:avLst/>
                        </a:prstGeom>
                        <a:ln w="57150">
                          <a:solidFill>
                            <a:schemeClr val="bg1"/>
                          </a:solidFill>
                        </a:ln>
                      </wps:spPr>
                      <wps:bodyPr vert="horz" lIns="91440" tIns="45720" rIns="91440" bIns="45720" rtlCol="0" anchor="t">
                        <a:normAutofit/>
                      </wps:bodyPr>
                    </wps:wsp>
                  </a:graphicData>
                </a:graphic>
              </wp:anchor>
            </w:drawing>
          </mc:Choice>
          <mc:Fallback>
            <w:pict>
              <v:rect w14:anchorId="0D3D3D43" id="Subtítulo 2" o:spid="_x0000_s1026" style="position:absolute;margin-left:251.25pt;margin-top:384.95pt;width:382.15pt;height:179.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" filled="f" strokecolor="white [3212]" strokeweight="4.5pt">
                <v:path arrowok="t"/>
                <o:lock v:ext="edit" grouping="t"/>
              </v:rect>
            </w:pict>
          </mc:Fallback>
        </mc:AlternateContent>
      </w:r>
    </w:p>
    <w:sectPr w:rsidR="00D8518B" w:rsidRPr="003245A5" w:rsidSect="00433AEB">
      <w:headerReference w:type="default" r:id="rId30"/>
      <w:footerReference w:type="default" r:id="rId31"/>
      <w:pgSz w:w="11906" w:h="16838"/>
      <w:pgMar w:top="1701" w:right="1134"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5BD" w:rsidRDefault="00AB25BD" w:rsidP="00433AEB">
      <w:r>
        <w:separator/>
      </w:r>
    </w:p>
  </w:endnote>
  <w:endnote w:type="continuationSeparator" w:id="0">
    <w:p w:rsidR="00AB25BD" w:rsidRDefault="00AB25BD" w:rsidP="00433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Aharoni">
    <w:altName w:val="Times New Roman"/>
    <w:charset w:val="B1"/>
    <w:family w:val="auto"/>
    <w:pitch w:val="variable"/>
    <w:sig w:usb0="00000800"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877" w:rsidRPr="005C3769" w:rsidRDefault="00617877" w:rsidP="00617877">
    <w:pPr>
      <w:pStyle w:val="Piedepgina"/>
      <w:rPr>
        <w:color w:val="7F7F7F" w:themeColor="text1" w:themeTint="80"/>
      </w:rPr>
    </w:pPr>
    <w:r>
      <w:rPr>
        <w:rFonts w:ascii="Calibri" w:hAnsi="Calibri"/>
        <w:b/>
        <w:color w:val="7F7F7F" w:themeColor="text1" w:themeTint="80"/>
      </w:rPr>
      <w:t xml:space="preserve">Inglés Técnico        </w:t>
    </w:r>
    <w:r w:rsidRPr="005C3769">
      <w:rPr>
        <w:color w:val="7F7F7F" w:themeColor="text1" w:themeTint="80"/>
        <w:sz w:val="20"/>
        <w:szCs w:val="20"/>
        <w:lang w:val="es-AR"/>
      </w:rPr>
      <w:t xml:space="preserve">Prof. Gladys M. </w:t>
    </w:r>
    <w:proofErr w:type="spellStart"/>
    <w:r w:rsidRPr="005C3769">
      <w:rPr>
        <w:color w:val="7F7F7F" w:themeColor="text1" w:themeTint="80"/>
        <w:sz w:val="20"/>
        <w:szCs w:val="20"/>
        <w:lang w:val="es-AR"/>
      </w:rPr>
      <w:t>Barsotti</w:t>
    </w:r>
    <w:proofErr w:type="spellEnd"/>
    <w:r w:rsidRPr="005C3769">
      <w:rPr>
        <w:color w:val="7F7F7F" w:themeColor="text1" w:themeTint="80"/>
        <w:sz w:val="20"/>
        <w:szCs w:val="20"/>
        <w:lang w:val="es-AR"/>
      </w:rPr>
      <w:t xml:space="preserve"> – Prof. Cori</w:t>
    </w:r>
    <w:r>
      <w:rPr>
        <w:color w:val="7F7F7F" w:themeColor="text1" w:themeTint="80"/>
        <w:sz w:val="20"/>
        <w:szCs w:val="20"/>
        <w:lang w:val="es-AR"/>
      </w:rPr>
      <w:t xml:space="preserve">na </w:t>
    </w:r>
    <w:proofErr w:type="spellStart"/>
    <w:r>
      <w:rPr>
        <w:color w:val="7F7F7F" w:themeColor="text1" w:themeTint="80"/>
        <w:sz w:val="20"/>
        <w:szCs w:val="20"/>
        <w:lang w:val="es-AR"/>
      </w:rPr>
      <w:t>Cepparo</w:t>
    </w:r>
    <w:proofErr w:type="spellEnd"/>
    <w:r>
      <w:rPr>
        <w:color w:val="7F7F7F" w:themeColor="text1" w:themeTint="80"/>
        <w:sz w:val="20"/>
        <w:szCs w:val="20"/>
        <w:lang w:val="es-AR"/>
      </w:rPr>
      <w:t xml:space="preserve"> – Prof. Stella Pellicer</w:t>
    </w:r>
    <w:r w:rsidRPr="005C3769">
      <w:rPr>
        <w:color w:val="7F7F7F" w:themeColor="text1" w:themeTint="80"/>
        <w:sz w:val="20"/>
        <w:szCs w:val="20"/>
        <w:lang w:val="es-AR"/>
      </w:rPr>
      <w:t xml:space="preserve">              </w:t>
    </w:r>
    <w:r w:rsidRPr="005C3769">
      <w:rPr>
        <w:color w:val="7F7F7F" w:themeColor="text1" w:themeTint="80"/>
        <w:sz w:val="20"/>
        <w:szCs w:val="20"/>
      </w:rPr>
      <w:t xml:space="preserve">- </w:t>
    </w:r>
    <w:r w:rsidRPr="005C3769">
      <w:rPr>
        <w:color w:val="7F7F7F" w:themeColor="text1" w:themeTint="80"/>
        <w:sz w:val="20"/>
        <w:szCs w:val="20"/>
      </w:rPr>
      <w:fldChar w:fldCharType="begin"/>
    </w:r>
    <w:r w:rsidRPr="005C3769">
      <w:rPr>
        <w:color w:val="7F7F7F" w:themeColor="text1" w:themeTint="80"/>
        <w:sz w:val="20"/>
        <w:szCs w:val="20"/>
      </w:rPr>
      <w:instrText xml:space="preserve"> PAGE </w:instrText>
    </w:r>
    <w:r w:rsidRPr="005C3769">
      <w:rPr>
        <w:color w:val="7F7F7F" w:themeColor="text1" w:themeTint="80"/>
        <w:sz w:val="20"/>
        <w:szCs w:val="20"/>
      </w:rPr>
      <w:fldChar w:fldCharType="separate"/>
    </w:r>
    <w:r w:rsidR="00551E93">
      <w:rPr>
        <w:noProof/>
        <w:color w:val="7F7F7F" w:themeColor="text1" w:themeTint="80"/>
        <w:sz w:val="20"/>
        <w:szCs w:val="20"/>
      </w:rPr>
      <w:t>3</w:t>
    </w:r>
    <w:r w:rsidRPr="005C3769">
      <w:rPr>
        <w:color w:val="7F7F7F" w:themeColor="text1" w:themeTint="80"/>
        <w:sz w:val="20"/>
        <w:szCs w:val="20"/>
      </w:rPr>
      <w:fldChar w:fldCharType="end"/>
    </w:r>
    <w:r w:rsidRPr="005C3769">
      <w:rPr>
        <w:color w:val="7F7F7F" w:themeColor="text1" w:themeTint="80"/>
        <w:sz w:val="20"/>
        <w:szCs w:val="20"/>
      </w:rPr>
      <w:t xml:space="preserve"> </w:t>
    </w:r>
    <w:r>
      <w:rPr>
        <w:color w:val="7F7F7F" w:themeColor="text1" w:themeTint="80"/>
        <w:sz w:val="20"/>
        <w:szCs w:val="20"/>
      </w:rPr>
      <w:t>-</w:t>
    </w:r>
    <w:r w:rsidRPr="005C3769">
      <w:rPr>
        <w:color w:val="7F7F7F" w:themeColor="text1" w:themeTint="80"/>
        <w:sz w:val="20"/>
        <w:szCs w:val="20"/>
        <w:lang w:val="es-AR"/>
      </w:rPr>
      <w:t xml:space="preserve">                        </w:t>
    </w:r>
  </w:p>
  <w:p w:rsidR="00617877" w:rsidRDefault="006178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5BD" w:rsidRDefault="00AB25BD" w:rsidP="00433AEB">
      <w:r>
        <w:separator/>
      </w:r>
    </w:p>
  </w:footnote>
  <w:footnote w:type="continuationSeparator" w:id="0">
    <w:p w:rsidR="00AB25BD" w:rsidRDefault="00AB25BD" w:rsidP="00433A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1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38"/>
      <w:gridCol w:w="2869"/>
    </w:tblGrid>
    <w:tr w:rsidR="00433AEB" w:rsidRPr="00105116" w:rsidTr="00433AEB">
      <w:tc>
        <w:tcPr>
          <w:tcW w:w="6238" w:type="dxa"/>
        </w:tcPr>
        <w:p w:rsidR="00433AEB" w:rsidRDefault="00433AEB" w:rsidP="00433AEB">
          <w:pPr>
            <w:pStyle w:val="Encabezado"/>
          </w:pPr>
          <w:r>
            <w:rPr>
              <w:noProof/>
              <w:lang w:val="es-AR" w:eastAsia="es-AR"/>
            </w:rPr>
            <w:drawing>
              <wp:inline distT="0" distB="0" distL="0" distR="0" wp14:anchorId="1249A8FC" wp14:editId="2EE477FB">
                <wp:extent cx="3665220" cy="426720"/>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3665220" cy="426720"/>
                        </a:xfrm>
                        <a:prstGeom prst="rect">
                          <a:avLst/>
                        </a:prstGeom>
                        <a:noFill/>
                        <a:ln w="9525">
                          <a:noFill/>
                          <a:miter lim="800000"/>
                          <a:headEnd/>
                          <a:tailEnd/>
                        </a:ln>
                      </pic:spPr>
                    </pic:pic>
                  </a:graphicData>
                </a:graphic>
              </wp:inline>
            </w:drawing>
          </w:r>
        </w:p>
      </w:tc>
      <w:tc>
        <w:tcPr>
          <w:tcW w:w="2869" w:type="dxa"/>
        </w:tcPr>
        <w:p w:rsidR="00433AEB" w:rsidRPr="00105116" w:rsidRDefault="00433AEB" w:rsidP="00433AEB">
          <w:pPr>
            <w:pStyle w:val="Encabezado"/>
            <w:jc w:val="center"/>
            <w:rPr>
              <w:lang w:val="es-AR"/>
            </w:rPr>
          </w:pPr>
          <w:r>
            <w:sym w:font="Wingdings 3" w:char="F075"/>
          </w:r>
          <w:r w:rsidRPr="00105116">
            <w:rPr>
              <w:lang w:val="es-AR"/>
            </w:rPr>
            <w:t xml:space="preserve"> </w:t>
          </w:r>
          <w:r w:rsidR="00650BCD">
            <w:rPr>
              <w:b/>
              <w:sz w:val="40"/>
              <w:szCs w:val="40"/>
              <w:lang w:val="es-AR"/>
            </w:rPr>
            <w:t>2021</w:t>
          </w:r>
        </w:p>
      </w:tc>
    </w:tr>
  </w:tbl>
  <w:p w:rsidR="00433AEB" w:rsidRPr="0040007B" w:rsidRDefault="00433AEB" w:rsidP="00433AEB">
    <w:pPr>
      <w:pStyle w:val="Encabezado"/>
      <w:rPr>
        <w:szCs w:val="28"/>
      </w:rPr>
    </w:pPr>
  </w:p>
  <w:p w:rsidR="00433AEB" w:rsidRDefault="00433AE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95BC3"/>
    <w:multiLevelType w:val="hybridMultilevel"/>
    <w:tmpl w:val="299A5C6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nsid w:val="064D570F"/>
    <w:multiLevelType w:val="hybridMultilevel"/>
    <w:tmpl w:val="2E8E77F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F9D7A0B"/>
    <w:multiLevelType w:val="hybridMultilevel"/>
    <w:tmpl w:val="81367EF8"/>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59"/>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558"/>
    <w:rsid w:val="00000626"/>
    <w:rsid w:val="00046B39"/>
    <w:rsid w:val="00073A76"/>
    <w:rsid w:val="00076AB8"/>
    <w:rsid w:val="000A3DAD"/>
    <w:rsid w:val="000B25F9"/>
    <w:rsid w:val="000D3C33"/>
    <w:rsid w:val="001005BC"/>
    <w:rsid w:val="001C2D19"/>
    <w:rsid w:val="001F29A8"/>
    <w:rsid w:val="0021759D"/>
    <w:rsid w:val="00222374"/>
    <w:rsid w:val="00223D4B"/>
    <w:rsid w:val="002643AD"/>
    <w:rsid w:val="003245A5"/>
    <w:rsid w:val="00330291"/>
    <w:rsid w:val="003B6A1F"/>
    <w:rsid w:val="003C37A9"/>
    <w:rsid w:val="00406505"/>
    <w:rsid w:val="00416D7A"/>
    <w:rsid w:val="00433AEB"/>
    <w:rsid w:val="00452F51"/>
    <w:rsid w:val="00467755"/>
    <w:rsid w:val="0051173A"/>
    <w:rsid w:val="00551E93"/>
    <w:rsid w:val="00573640"/>
    <w:rsid w:val="005816B9"/>
    <w:rsid w:val="005B1C60"/>
    <w:rsid w:val="005C2CF2"/>
    <w:rsid w:val="00603C01"/>
    <w:rsid w:val="00617877"/>
    <w:rsid w:val="00627D39"/>
    <w:rsid w:val="00650BCD"/>
    <w:rsid w:val="006778B9"/>
    <w:rsid w:val="00681489"/>
    <w:rsid w:val="006C3829"/>
    <w:rsid w:val="00786D89"/>
    <w:rsid w:val="00797210"/>
    <w:rsid w:val="007D2CA4"/>
    <w:rsid w:val="007E5579"/>
    <w:rsid w:val="008112F3"/>
    <w:rsid w:val="00826230"/>
    <w:rsid w:val="008B2C3A"/>
    <w:rsid w:val="008D32CC"/>
    <w:rsid w:val="008D7DFE"/>
    <w:rsid w:val="008E6B6A"/>
    <w:rsid w:val="0091297F"/>
    <w:rsid w:val="00957F74"/>
    <w:rsid w:val="009C62A6"/>
    <w:rsid w:val="009D5050"/>
    <w:rsid w:val="00A21AEF"/>
    <w:rsid w:val="00A62558"/>
    <w:rsid w:val="00A66B8F"/>
    <w:rsid w:val="00AA6DAA"/>
    <w:rsid w:val="00AB25BD"/>
    <w:rsid w:val="00AC13D2"/>
    <w:rsid w:val="00AE50CB"/>
    <w:rsid w:val="00AF6DAE"/>
    <w:rsid w:val="00B210C3"/>
    <w:rsid w:val="00B21A88"/>
    <w:rsid w:val="00B27424"/>
    <w:rsid w:val="00B87A11"/>
    <w:rsid w:val="00B95D79"/>
    <w:rsid w:val="00C06C7F"/>
    <w:rsid w:val="00CF2EC8"/>
    <w:rsid w:val="00D8518B"/>
    <w:rsid w:val="00DE4759"/>
    <w:rsid w:val="00E41F00"/>
    <w:rsid w:val="00E7661D"/>
    <w:rsid w:val="00E90782"/>
    <w:rsid w:val="00F421EB"/>
    <w:rsid w:val="00F94F42"/>
    <w:rsid w:val="00FB4AA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C11E7A-13F9-49D1-BDC5-EA1252CF0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55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autoRedefine/>
    <w:uiPriority w:val="9"/>
    <w:qFormat/>
    <w:rsid w:val="003245A5"/>
    <w:pPr>
      <w:ind w:left="142"/>
      <w:outlineLvl w:val="0"/>
    </w:pPr>
    <w:rPr>
      <w:b/>
      <w:bCs/>
      <w:color w:val="000000" w:themeColor="text1"/>
      <w:kern w:val="36"/>
      <w:sz w:val="22"/>
      <w:szCs w:val="22"/>
      <w:lang w:val="es-AR"/>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245A5"/>
    <w:rPr>
      <w:rFonts w:ascii="Times New Roman" w:eastAsia="Times New Roman" w:hAnsi="Times New Roman" w:cs="Times New Roman"/>
      <w:b/>
      <w:bCs/>
      <w:color w:val="000000" w:themeColor="text1"/>
      <w:kern w:val="36"/>
      <w:lang w:eastAsia="es-ES"/>
    </w:rPr>
  </w:style>
  <w:style w:type="table" w:styleId="Tablaconcuadrcula">
    <w:name w:val="Table Grid"/>
    <w:basedOn w:val="Tablanormal"/>
    <w:uiPriority w:val="39"/>
    <w:rsid w:val="00A62558"/>
    <w:pPr>
      <w:spacing w:after="0" w:line="240" w:lineRule="auto"/>
    </w:pPr>
    <w:rPr>
      <w:rFonts w:ascii="Times New Roman" w:eastAsia="Times New Roman" w:hAnsi="Times New Roman" w:cs="Times New Roman"/>
      <w:sz w:val="20"/>
      <w:szCs w:val="20"/>
      <w:lang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nhideWhenUsed/>
    <w:rsid w:val="00433AEB"/>
    <w:pPr>
      <w:tabs>
        <w:tab w:val="center" w:pos="4252"/>
        <w:tab w:val="right" w:pos="8504"/>
      </w:tabs>
    </w:pPr>
  </w:style>
  <w:style w:type="character" w:customStyle="1" w:styleId="EncabezadoCar">
    <w:name w:val="Encabezado Car"/>
    <w:basedOn w:val="Fuentedeprrafopredeter"/>
    <w:link w:val="Encabezado"/>
    <w:rsid w:val="00433AE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33AEB"/>
    <w:pPr>
      <w:tabs>
        <w:tab w:val="center" w:pos="4252"/>
        <w:tab w:val="right" w:pos="8504"/>
      </w:tabs>
    </w:pPr>
  </w:style>
  <w:style w:type="character" w:customStyle="1" w:styleId="PiedepginaCar">
    <w:name w:val="Pie de página Car"/>
    <w:basedOn w:val="Fuentedeprrafopredeter"/>
    <w:link w:val="Piedepgina"/>
    <w:uiPriority w:val="99"/>
    <w:rsid w:val="00433AEB"/>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D8518B"/>
    <w:pPr>
      <w:spacing w:after="160" w:line="259" w:lineRule="auto"/>
      <w:ind w:left="720"/>
      <w:contextualSpacing/>
    </w:pPr>
    <w:rPr>
      <w:rFonts w:asciiTheme="minorHAnsi" w:eastAsiaTheme="minorHAnsi" w:hAnsiTheme="minorHAnsi" w:cstheme="minorBidi"/>
      <w:sz w:val="22"/>
      <w:szCs w:val="22"/>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habitat.com/innovation/transportation" TargetMode="External"/><Relationship Id="rId13" Type="http://schemas.openxmlformats.org/officeDocument/2006/relationships/image" Target="media/image3.jpeg"/><Relationship Id="rId18" Type="http://schemas.openxmlformats.org/officeDocument/2006/relationships/hyperlink" Target="https://inhabitat.com/tag/graphene/" TargetMode="External"/><Relationship Id="rId26" Type="http://schemas.openxmlformats.org/officeDocument/2006/relationships/hyperlink" Target="https://inhabitat.com/scientists-develop-worlds-lightest-metal-100x-lighter-than-styrofoam/" TargetMode="External"/><Relationship Id="rId3" Type="http://schemas.openxmlformats.org/officeDocument/2006/relationships/settings" Target="settings.xml"/><Relationship Id="rId21" Type="http://schemas.openxmlformats.org/officeDocument/2006/relationships/hyperlink" Target="https://inhabitat.com/german-scientists-develop-aerographite-claim-it-as-the-lightest-material-in-the-world/" TargetMode="External"/><Relationship Id="rId7" Type="http://schemas.openxmlformats.org/officeDocument/2006/relationships/hyperlink" Target="https://inhabitat.com/green-materials" TargetMode="External"/><Relationship Id="rId12" Type="http://schemas.openxmlformats.org/officeDocument/2006/relationships/image" Target="media/image2.jpeg"/><Relationship Id="rId17" Type="http://schemas.openxmlformats.org/officeDocument/2006/relationships/hyperlink" Target="https://inhabitat.com/tag/carbon" TargetMode="External"/><Relationship Id="rId25" Type="http://schemas.openxmlformats.org/officeDocument/2006/relationships/hyperlink" Target="https://inhabitat.com/tag/oil-spil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nhabitat.com/mit-researchers-unveil-ultralight-material-10-times-stronger-than-steel/" TargetMode="External"/><Relationship Id="rId20" Type="http://schemas.openxmlformats.org/officeDocument/2006/relationships/hyperlink" Target="http://medienportal.univie.ac.at/presse/aktuelle-pressemeldungen/detailansicht/artikel/unraveling-truly-one-dimensional-carbon-solids/" TargetMode="External"/><Relationship Id="rId29" Type="http://schemas.openxmlformats.org/officeDocument/2006/relationships/hyperlink" Target="https://inhabitat.com/tag/spider-sil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hyperlink" Target="http://www.zju.edu.cn/c165055/content_2285977.htm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s://inhabitat.com/newly-developed-graphene-aerogel-is-the-worlds-lightest-material/" TargetMode="External"/><Relationship Id="rId28" Type="http://schemas.openxmlformats.org/officeDocument/2006/relationships/hyperlink" Target="http://www.port.ac.uk/uopnews/" TargetMode="External"/><Relationship Id="rId10" Type="http://schemas.openxmlformats.org/officeDocument/2006/relationships/hyperlink" Target="https://inhabitat.com/6-of-the-lightest-and-strongest-materials-on-earth/#popup-896872" TargetMode="External"/><Relationship Id="rId19" Type="http://schemas.openxmlformats.org/officeDocument/2006/relationships/hyperlink" Target="https://inhabitat.com/scientists-have-finally-made-a-substance-thats-even-stronger-than-graphene/"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nhabitat.com/medical-technology-2" TargetMode="External"/><Relationship Id="rId14" Type="http://schemas.openxmlformats.org/officeDocument/2006/relationships/image" Target="media/image4.jpeg"/><Relationship Id="rId22" Type="http://schemas.openxmlformats.org/officeDocument/2006/relationships/hyperlink" Target="https://inhabitat.com/tag/-ion-battery/" TargetMode="External"/><Relationship Id="rId27" Type="http://schemas.openxmlformats.org/officeDocument/2006/relationships/hyperlink" Target="https://inhabitat.com/scientists-discover-the-worlds-strongest-natural-material/"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1427</Words>
  <Characters>7851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pellicer</dc:creator>
  <cp:keywords/>
  <dc:description/>
  <cp:lastModifiedBy>Stella pellicer</cp:lastModifiedBy>
  <cp:revision>4</cp:revision>
  <dcterms:created xsi:type="dcterms:W3CDTF">2021-05-29T23:32:00Z</dcterms:created>
  <dcterms:modified xsi:type="dcterms:W3CDTF">2021-05-30T23:54:00Z</dcterms:modified>
</cp:coreProperties>
</file>