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3BE" w:rsidRDefault="00051A8A" w:rsidP="00F84CF8">
      <w:pPr>
        <w:jc w:val="center"/>
        <w:rPr>
          <w:b/>
          <w:sz w:val="28"/>
          <w:szCs w:val="28"/>
          <w:lang w:val="es-ES"/>
        </w:rPr>
      </w:pPr>
      <w:r>
        <w:rPr>
          <w:b/>
          <w:sz w:val="28"/>
          <w:szCs w:val="28"/>
          <w:lang w:val="es-ES"/>
        </w:rPr>
        <w:t>TERCER EXAMEN DE CURSADO ESPECIAL DE FISICA 1</w:t>
      </w:r>
    </w:p>
    <w:p w:rsidR="00F84CF8" w:rsidRPr="00F84CF8" w:rsidRDefault="00051A8A" w:rsidP="00F84CF8">
      <w:pPr>
        <w:rPr>
          <w:b/>
          <w:lang w:val="es-ES"/>
        </w:rPr>
      </w:pPr>
      <w:r>
        <w:rPr>
          <w:b/>
          <w:lang w:val="es-ES"/>
        </w:rPr>
        <w:t>6</w:t>
      </w:r>
      <w:r w:rsidR="00F84CF8">
        <w:rPr>
          <w:b/>
          <w:lang w:val="es-ES"/>
        </w:rPr>
        <w:t>/0</w:t>
      </w:r>
      <w:r>
        <w:rPr>
          <w:b/>
          <w:lang w:val="es-ES"/>
        </w:rPr>
        <w:t>6</w:t>
      </w:r>
      <w:r w:rsidR="00F84CF8">
        <w:rPr>
          <w:b/>
          <w:lang w:val="es-ES"/>
        </w:rPr>
        <w:t>/25</w:t>
      </w:r>
    </w:p>
    <w:p w:rsidR="003D2E65" w:rsidRPr="003D2E65" w:rsidRDefault="00F84CF8" w:rsidP="003D2E65">
      <w:pPr>
        <w:pStyle w:val="Prrafodelista"/>
        <w:rPr>
          <w:lang w:val="es-ES"/>
        </w:rPr>
      </w:pPr>
      <w:bookmarkStart w:id="0" w:name="_GoBack"/>
      <w:bookmarkEnd w:id="0"/>
      <w:r w:rsidRPr="003D2E65">
        <w:rPr>
          <w:noProof/>
          <w:lang w:eastAsia="es-AR"/>
        </w:rPr>
        <w:drawing>
          <wp:anchor distT="0" distB="0" distL="114300" distR="114300" simplePos="0" relativeHeight="251664384" behindDoc="1" locked="0" layoutInCell="1" allowOverlap="1" wp14:anchorId="2AAD282B" wp14:editId="4FEAD0D6">
            <wp:simplePos x="0" y="0"/>
            <wp:positionH relativeFrom="margin">
              <wp:posOffset>34290</wp:posOffset>
            </wp:positionH>
            <wp:positionV relativeFrom="paragraph">
              <wp:posOffset>102235</wp:posOffset>
            </wp:positionV>
            <wp:extent cx="1695450" cy="1142365"/>
            <wp:effectExtent l="0" t="0" r="0" b="635"/>
            <wp:wrapTight wrapText="bothSides">
              <wp:wrapPolygon edited="0">
                <wp:start x="0" y="0"/>
                <wp:lineTo x="0" y="21252"/>
                <wp:lineTo x="21357" y="21252"/>
                <wp:lineTo x="21357"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95450" cy="1142365"/>
                    </a:xfrm>
                    <a:prstGeom prst="rect">
                      <a:avLst/>
                    </a:prstGeom>
                  </pic:spPr>
                </pic:pic>
              </a:graphicData>
            </a:graphic>
            <wp14:sizeRelH relativeFrom="margin">
              <wp14:pctWidth>0</wp14:pctWidth>
            </wp14:sizeRelH>
            <wp14:sizeRelV relativeFrom="margin">
              <wp14:pctHeight>0</wp14:pctHeight>
            </wp14:sizeRelV>
          </wp:anchor>
        </w:drawing>
      </w:r>
    </w:p>
    <w:p w:rsidR="000B371A" w:rsidRPr="00F84CF8" w:rsidRDefault="003D2E65" w:rsidP="00F84CF8">
      <w:pPr>
        <w:pStyle w:val="Prrafodelista"/>
        <w:numPr>
          <w:ilvl w:val="0"/>
          <w:numId w:val="1"/>
        </w:numPr>
        <w:spacing w:before="240"/>
        <w:rPr>
          <w:lang w:val="es-ES"/>
        </w:rPr>
      </w:pPr>
      <w:r>
        <w:t>Un bloque cúbico de madera de 10 cm de lado está en equilibrio en un recipiente lleno de agua y aceite como se indica en la figura. La densidad del agua es 1 g/cm3 y la del aceite 0.6 g/cm</w:t>
      </w:r>
      <w:proofErr w:type="gramStart"/>
      <w:r>
        <w:t>3</w:t>
      </w:r>
      <w:r w:rsidR="00F84CF8">
        <w:t xml:space="preserve">  ¿</w:t>
      </w:r>
      <w:proofErr w:type="gramEnd"/>
      <w:r w:rsidR="00F84CF8">
        <w:t>Cuál es la masa del bloque?</w:t>
      </w:r>
    </w:p>
    <w:p w:rsidR="00F84CF8" w:rsidRDefault="00F84CF8" w:rsidP="00F84CF8">
      <w:pPr>
        <w:pStyle w:val="Prrafodelista"/>
      </w:pPr>
    </w:p>
    <w:p w:rsidR="00F84CF8" w:rsidRPr="00F84CF8" w:rsidRDefault="00F84CF8" w:rsidP="00F84CF8">
      <w:pPr>
        <w:pStyle w:val="Prrafodelista"/>
        <w:rPr>
          <w:lang w:val="es-ES"/>
        </w:rPr>
      </w:pPr>
    </w:p>
    <w:p w:rsidR="000B371A" w:rsidRPr="00EF3B25" w:rsidRDefault="000B371A" w:rsidP="000B371A">
      <w:pPr>
        <w:pStyle w:val="Prrafodelista"/>
        <w:numPr>
          <w:ilvl w:val="0"/>
          <w:numId w:val="1"/>
        </w:numPr>
        <w:rPr>
          <w:lang w:val="es-ES"/>
        </w:rPr>
      </w:pPr>
      <w:r>
        <w:t>Una onda transversal se propaga en el sentido positivo del eje X con una velocidad de ¾ m s</w:t>
      </w:r>
      <w:r w:rsidRPr="00AE49C2">
        <w:rPr>
          <w:vertAlign w:val="superscript"/>
        </w:rPr>
        <w:t>-</w:t>
      </w:r>
      <w:proofErr w:type="gramStart"/>
      <w:r w:rsidRPr="00AE49C2">
        <w:rPr>
          <w:vertAlign w:val="superscript"/>
        </w:rPr>
        <w:t>1</w:t>
      </w:r>
      <w:r>
        <w:t xml:space="preserve"> ,</w:t>
      </w:r>
      <w:proofErr w:type="gramEnd"/>
      <w:r>
        <w:t xml:space="preserve"> según la ecuación y(x, t) = A </w:t>
      </w:r>
      <w:proofErr w:type="spellStart"/>
      <w:r>
        <w:t>sen</w:t>
      </w:r>
      <w:proofErr w:type="spellEnd"/>
      <w:r>
        <w:t>(</w:t>
      </w:r>
      <w:proofErr w:type="spellStart"/>
      <w:r>
        <w:t>kx</w:t>
      </w:r>
      <w:proofErr w:type="spellEnd"/>
      <w:r>
        <w:t xml:space="preserve"> - </w:t>
      </w:r>
      <w:proofErr w:type="spellStart"/>
      <w:r>
        <w:t>ωt</w:t>
      </w:r>
      <w:proofErr w:type="spellEnd"/>
      <w:r>
        <w:t xml:space="preserve"> + φ). En el instante t = 1 s, el punto situado en x = 1 m tiene una aceleración de 27π</w:t>
      </w:r>
      <w:r w:rsidRPr="00AE49C2">
        <w:rPr>
          <w:vertAlign w:val="superscript"/>
        </w:rPr>
        <w:t>2</w:t>
      </w:r>
      <w:r>
        <w:t xml:space="preserve"> cm s</w:t>
      </w:r>
      <w:r w:rsidRPr="00AE49C2">
        <w:rPr>
          <w:vertAlign w:val="superscript"/>
        </w:rPr>
        <w:t>-2</w:t>
      </w:r>
      <w:r>
        <w:t xml:space="preserve"> y una elongación de -3 cm. Además, en el instante t = 0 s el punto situado en x = 0 tiene la máxima elongación, </w:t>
      </w:r>
      <w:proofErr w:type="gramStart"/>
      <w:r>
        <w:t>y(</w:t>
      </w:r>
      <w:proofErr w:type="gramEnd"/>
      <w:r>
        <w:t>0, 0) = 3 cm. Determine: a) La frecuencia angular, el número de onda, la amplitud y la fase inicial de la onda.</w:t>
      </w:r>
    </w:p>
    <w:p w:rsidR="00EF3B25" w:rsidRPr="00EF3B25" w:rsidRDefault="00EF3B25" w:rsidP="00EF3B25">
      <w:pPr>
        <w:pStyle w:val="Prrafodelista"/>
        <w:numPr>
          <w:ilvl w:val="0"/>
          <w:numId w:val="1"/>
        </w:numPr>
        <w:autoSpaceDE w:val="0"/>
        <w:autoSpaceDN w:val="0"/>
        <w:adjustRightInd w:val="0"/>
        <w:rPr>
          <w:rFonts w:eastAsia="NewBaskerville-Roman"/>
        </w:rPr>
      </w:pPr>
      <w:r w:rsidRPr="00EF3B25">
        <w:rPr>
          <w:rFonts w:eastAsia="NewBaskerville-Roman"/>
        </w:rPr>
        <w:t>Una manguera de bomberos debe ser capaz de lanzar agua hacia la parte superior de un edificio de 28,0 m de altura cuando se apunta recta hacia arriba. El agua entra a esa manguera con una rapidez constante de 0,500 m</w:t>
      </w:r>
      <w:r w:rsidRPr="00EF3B25">
        <w:rPr>
          <w:rFonts w:eastAsia="NewBaskerville-Roman"/>
          <w:vertAlign w:val="superscript"/>
        </w:rPr>
        <w:t>3</w:t>
      </w:r>
      <w:r w:rsidRPr="00EF3B25">
        <w:rPr>
          <w:rFonts w:eastAsia="NewBaskerville-Roman"/>
        </w:rPr>
        <w:t>/s y sale por una boquilla redonda.</w:t>
      </w:r>
    </w:p>
    <w:p w:rsidR="00EF3B25" w:rsidRPr="00EF3B25" w:rsidRDefault="00EF3B25" w:rsidP="00EF3B25">
      <w:pPr>
        <w:pStyle w:val="Prrafodelista"/>
        <w:autoSpaceDE w:val="0"/>
        <w:autoSpaceDN w:val="0"/>
        <w:adjustRightInd w:val="0"/>
        <w:ind w:left="502"/>
        <w:rPr>
          <w:rFonts w:eastAsia="NewBaskerville-Roman"/>
        </w:rPr>
      </w:pPr>
      <w:r w:rsidRPr="00EF3B25">
        <w:rPr>
          <w:rFonts w:eastAsia="NewBaskerville-Roman"/>
          <w:i/>
          <w:iCs/>
        </w:rPr>
        <w:t>a</w:t>
      </w:r>
      <w:r w:rsidRPr="00EF3B25">
        <w:rPr>
          <w:rFonts w:eastAsia="NewBaskerville-Roman"/>
        </w:rPr>
        <w:t>) ¿Cuál es el diámetro máximo que esta boquilla puede tener?</w:t>
      </w:r>
    </w:p>
    <w:p w:rsidR="00EF3B25" w:rsidRPr="00EF3B25" w:rsidRDefault="00EF3B25" w:rsidP="00EF3B25">
      <w:pPr>
        <w:pStyle w:val="Prrafodelista"/>
        <w:autoSpaceDE w:val="0"/>
        <w:autoSpaceDN w:val="0"/>
        <w:adjustRightInd w:val="0"/>
        <w:ind w:left="502"/>
        <w:rPr>
          <w:rFonts w:eastAsia="NewBaskerville-Roman"/>
        </w:rPr>
      </w:pPr>
      <w:r w:rsidRPr="00EF3B25">
        <w:rPr>
          <w:rFonts w:eastAsia="NewBaskerville-Roman"/>
          <w:i/>
          <w:iCs/>
        </w:rPr>
        <w:t>b</w:t>
      </w:r>
      <w:r w:rsidRPr="00EF3B25">
        <w:rPr>
          <w:rFonts w:eastAsia="NewBaskerville-Roman"/>
        </w:rPr>
        <w:t>) Si la única boquilla disponible tiene un diámetro que es el doble de grande, ¿cuál es el punto más alto que puede alcanzar el agua? (</w:t>
      </w:r>
      <w:proofErr w:type="spellStart"/>
      <w:r w:rsidRPr="00EF3B25">
        <w:rPr>
          <w:rFonts w:eastAsia="NewBaskerville-Roman"/>
        </w:rPr>
        <w:t>δ</w:t>
      </w:r>
      <w:r w:rsidRPr="00EF3B25">
        <w:rPr>
          <w:rFonts w:eastAsia="NewBaskerville-Roman"/>
          <w:vertAlign w:val="subscript"/>
        </w:rPr>
        <w:t>aire</w:t>
      </w:r>
      <w:proofErr w:type="spellEnd"/>
      <w:r w:rsidRPr="00EF3B25">
        <w:rPr>
          <w:rFonts w:eastAsia="NewBaskerville-Roman"/>
        </w:rPr>
        <w:t xml:space="preserve"> </w:t>
      </w:r>
      <w:r w:rsidRPr="00001B0F">
        <w:t>=</w:t>
      </w:r>
      <w:r w:rsidRPr="00EF3B25">
        <w:rPr>
          <w:rFonts w:eastAsia="NewBaskerville-Roman"/>
        </w:rPr>
        <w:t xml:space="preserve"> 1,29 kg</w:t>
      </w:r>
      <w:r w:rsidRPr="00001B0F">
        <w:t>/</w:t>
      </w:r>
      <w:r w:rsidRPr="00EF3B25">
        <w:rPr>
          <w:rFonts w:eastAsia="NewBaskerville-Roman"/>
        </w:rPr>
        <w:t>m</w:t>
      </w:r>
      <w:r w:rsidRPr="00EF3B25">
        <w:rPr>
          <w:rFonts w:eastAsia="NewBaskerville-Roman"/>
          <w:vertAlign w:val="superscript"/>
        </w:rPr>
        <w:t>3</w:t>
      </w:r>
      <w:r w:rsidRPr="00EF3B25">
        <w:rPr>
          <w:rFonts w:eastAsia="NewBaskerville-Roman"/>
        </w:rPr>
        <w:t xml:space="preserve">)      </w:t>
      </w:r>
    </w:p>
    <w:p w:rsidR="00EF3B25" w:rsidRPr="00A43253" w:rsidRDefault="00EF3B25" w:rsidP="00EF3B25">
      <w:pPr>
        <w:pStyle w:val="Prrafodelista"/>
        <w:numPr>
          <w:ilvl w:val="0"/>
          <w:numId w:val="1"/>
        </w:numPr>
        <w:autoSpaceDE w:val="0"/>
        <w:autoSpaceDN w:val="0"/>
        <w:adjustRightInd w:val="0"/>
        <w:rPr>
          <w:lang w:val="es-ES_tradnl"/>
        </w:rPr>
      </w:pPr>
      <w:r w:rsidRPr="00A43253">
        <w:rPr>
          <w:noProof/>
        </w:rPr>
        <mc:AlternateContent>
          <mc:Choice Requires="wps">
            <w:drawing>
              <wp:anchor distT="0" distB="0" distL="114300" distR="114300" simplePos="0" relativeHeight="251666432" behindDoc="0" locked="0" layoutInCell="1" allowOverlap="1" wp14:anchorId="4E3EE724" wp14:editId="5E36226C">
                <wp:simplePos x="0" y="0"/>
                <wp:positionH relativeFrom="column">
                  <wp:posOffset>3498850</wp:posOffset>
                </wp:positionH>
                <wp:positionV relativeFrom="paragraph">
                  <wp:posOffset>1109345</wp:posOffset>
                </wp:positionV>
                <wp:extent cx="67310" cy="591185"/>
                <wp:effectExtent l="0" t="0" r="889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7310" cy="591185"/>
                        </a:xfrm>
                        <a:prstGeom prst="rect">
                          <a:avLst/>
                        </a:prstGeom>
                        <a:solidFill>
                          <a:srgbClr val="FFFFFF"/>
                        </a:solidFill>
                        <a:ln w="9525">
                          <a:noFill/>
                          <a:miter lim="800000"/>
                          <a:headEnd/>
                          <a:tailEnd/>
                        </a:ln>
                      </wps:spPr>
                      <wps:txbx>
                        <w:txbxContent>
                          <w:p w:rsidR="00EF3B25" w:rsidRDefault="00EF3B25" w:rsidP="00EF3B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3EE724" id="_x0000_t202" coordsize="21600,21600" o:spt="202" path="m,l,21600r21600,l21600,xe">
                <v:stroke joinstyle="miter"/>
                <v:path gradientshapeok="t" o:connecttype="rect"/>
              </v:shapetype>
              <v:shape id="Cuadro de texto 2" o:spid="_x0000_s1026" type="#_x0000_t202" style="position:absolute;left:0;text-align:left;margin-left:275.5pt;margin-top:87.35pt;width:5.3pt;height:46.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" stroked="f">
                <v:textbox>
                  <w:txbxContent>
                    <w:p w:rsidR="00EF3B25" w:rsidRDefault="00EF3B25" w:rsidP="00EF3B25"/>
                  </w:txbxContent>
                </v:textbox>
              </v:shape>
            </w:pict>
          </mc:Fallback>
        </mc:AlternateContent>
      </w:r>
      <w:r w:rsidRPr="00A43253">
        <w:rPr>
          <w:lang w:val="es-ES_tradnl"/>
        </w:rPr>
        <w:t>Los bomberos utilizan una manguera de diámetro interior 6.0 cm para entregar 1000 litros de agua por minuto. Un inyector se une a la manguera y se quiere lanzar agua a una ventana que se encuentra a 30.0 m sobre el inyector (considerándolo un fluido ideal):</w:t>
      </w:r>
    </w:p>
    <w:p w:rsidR="00EF3B25" w:rsidRPr="00A43253" w:rsidRDefault="00EF3B25" w:rsidP="00EF3B25">
      <w:pPr>
        <w:pStyle w:val="Prrafodelista"/>
        <w:autoSpaceDE w:val="0"/>
        <w:autoSpaceDN w:val="0"/>
        <w:adjustRightInd w:val="0"/>
        <w:ind w:left="502"/>
        <w:rPr>
          <w:lang w:val="es-ES_tradnl"/>
        </w:rPr>
      </w:pPr>
      <w:r w:rsidRPr="00A43253">
        <w:rPr>
          <w:lang w:val="es-ES_tradnl"/>
        </w:rPr>
        <w:t>a) con qué velocidad debe el agua dejar el inyector?</w:t>
      </w:r>
    </w:p>
    <w:p w:rsidR="00EF3B25" w:rsidRPr="00A43253" w:rsidRDefault="00EF3B25" w:rsidP="00EF3B25">
      <w:pPr>
        <w:pStyle w:val="Prrafodelista"/>
        <w:autoSpaceDE w:val="0"/>
        <w:autoSpaceDN w:val="0"/>
        <w:adjustRightInd w:val="0"/>
        <w:ind w:left="502"/>
        <w:rPr>
          <w:lang w:val="es-ES_tradnl"/>
        </w:rPr>
      </w:pPr>
      <w:r w:rsidRPr="00A43253">
        <w:rPr>
          <w:lang w:val="es-ES_tradnl"/>
        </w:rPr>
        <w:t>b) cuál es el diámetro interior del inyector?</w:t>
      </w:r>
    </w:p>
    <w:p w:rsidR="00EF3B25" w:rsidRPr="00A43253" w:rsidRDefault="00EF3B25" w:rsidP="00EF3B25">
      <w:pPr>
        <w:pStyle w:val="Prrafodelista"/>
        <w:autoSpaceDE w:val="0"/>
        <w:autoSpaceDN w:val="0"/>
        <w:adjustRightInd w:val="0"/>
        <w:ind w:left="502"/>
        <w:rPr>
          <w:lang w:val="es-ES_tradnl"/>
        </w:rPr>
      </w:pPr>
      <w:r w:rsidRPr="00A43253">
        <w:rPr>
          <w:lang w:val="es-ES_tradnl"/>
        </w:rPr>
        <w:t>c) qué presión en la manguera se requiere?</w:t>
      </w:r>
    </w:p>
    <w:p w:rsidR="00EF3B25" w:rsidRPr="00EF3B25" w:rsidRDefault="00EF3B25" w:rsidP="000B371A">
      <w:pPr>
        <w:pStyle w:val="Prrafodelista"/>
        <w:numPr>
          <w:ilvl w:val="0"/>
          <w:numId w:val="1"/>
        </w:numPr>
        <w:rPr>
          <w:lang w:val="es-ES"/>
        </w:rPr>
      </w:pPr>
      <w:r>
        <w:t>Una masa de 1g, vibra con M.A.S. de 2 mm de amplitud. Su aceleración en el extremo del recorrido es de 8 x 103 m/s</w:t>
      </w:r>
      <w:proofErr w:type="gramStart"/>
      <w:r>
        <w:t>2 .</w:t>
      </w:r>
      <w:proofErr w:type="gramEnd"/>
      <w:r>
        <w:t xml:space="preserve"> A) Calcule la frecuencia y el periodo del movimiento. B) Calcule la velocidad de la partícula cuando pasa por la posición de equilibrio y cuando su elongación es de 1,2 mm C) Determine el valor de la aceleración para la elongación de 1,2 mm D) Determine el valor de la fuerza restauradora para la elongación máxima.</w:t>
      </w:r>
    </w:p>
    <w:p w:rsidR="00EF3B25" w:rsidRPr="00A43253" w:rsidRDefault="00A43253" w:rsidP="00EF3B25">
      <w:pPr>
        <w:pStyle w:val="Prrafodelista"/>
        <w:numPr>
          <w:ilvl w:val="0"/>
          <w:numId w:val="1"/>
        </w:numPr>
        <w:rPr>
          <w:lang w:val="es-ES"/>
        </w:rPr>
      </w:pPr>
      <w:r w:rsidRPr="00A43253">
        <w:drawing>
          <wp:anchor distT="0" distB="0" distL="114300" distR="114300" simplePos="0" relativeHeight="251667456" behindDoc="1" locked="0" layoutInCell="1" allowOverlap="1" wp14:anchorId="44DD50EA" wp14:editId="7975F3A7">
            <wp:simplePos x="0" y="0"/>
            <wp:positionH relativeFrom="column">
              <wp:posOffset>4501515</wp:posOffset>
            </wp:positionH>
            <wp:positionV relativeFrom="paragraph">
              <wp:posOffset>679450</wp:posOffset>
            </wp:positionV>
            <wp:extent cx="857250" cy="1055370"/>
            <wp:effectExtent l="0" t="0" r="0" b="0"/>
            <wp:wrapTight wrapText="bothSides">
              <wp:wrapPolygon edited="0">
                <wp:start x="0" y="0"/>
                <wp:lineTo x="0" y="21054"/>
                <wp:lineTo x="21120" y="21054"/>
                <wp:lineTo x="2112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57250" cy="1055370"/>
                    </a:xfrm>
                    <a:prstGeom prst="rect">
                      <a:avLst/>
                    </a:prstGeom>
                  </pic:spPr>
                </pic:pic>
              </a:graphicData>
            </a:graphic>
            <wp14:sizeRelH relativeFrom="margin">
              <wp14:pctWidth>0</wp14:pctWidth>
            </wp14:sizeRelH>
            <wp14:sizeRelV relativeFrom="margin">
              <wp14:pctHeight>0</wp14:pctHeight>
            </wp14:sizeRelV>
          </wp:anchor>
        </w:drawing>
      </w:r>
      <w:r>
        <w:t>Un bloque está</w:t>
      </w:r>
      <w:r w:rsidR="00EF3B25">
        <w:t xml:space="preserve"> apoyado sobre un pistón que se mueve verticalmente con un MAS cuyo periodo es T = 1s. a) ¿Cuál será la amplitud A del movimiento para la cual se separara el bloque del pistón? b)</w:t>
      </w:r>
      <w:r>
        <w:t xml:space="preserve"> </w:t>
      </w:r>
      <w:r w:rsidR="00EF3B25">
        <w:t xml:space="preserve">Si </w:t>
      </w:r>
      <w:r>
        <w:t>el pistón posee una A = 5cm, ¿cuá</w:t>
      </w:r>
      <w:r w:rsidR="00EF3B25">
        <w:t>l será la frecuencia máxima para que el bloque y el pistón permanezcan en contacto?</w:t>
      </w:r>
    </w:p>
    <w:p w:rsidR="00A43253" w:rsidRPr="00A43253" w:rsidRDefault="00A43253" w:rsidP="00A43253">
      <w:pPr>
        <w:pStyle w:val="Prrafodelista"/>
        <w:numPr>
          <w:ilvl w:val="0"/>
          <w:numId w:val="1"/>
        </w:numPr>
        <w:rPr>
          <w:lang w:val="es-ES"/>
        </w:rPr>
      </w:pPr>
      <w:r>
        <w:t>Considere que una vara no uniforme de 1,0kg puede equilibrarse en un punto a 42 cm desde un extremo. Si es pivoteada con respecto a ese extremo, oscilará con un periodo de 1,6s. ¿Cuál es el momento de inercia con respecto a un extremo? B) cuál es el momento de inercia con respecto a un eje perpendicular a la vara que pase por su centro de masa?</w:t>
      </w:r>
      <w:r w:rsidRPr="00A43253">
        <w:rPr>
          <w:noProof/>
          <w:lang w:eastAsia="es-AR"/>
        </w:rPr>
        <w:t xml:space="preserve"> </w:t>
      </w:r>
    </w:p>
    <w:p w:rsidR="00A43253" w:rsidRPr="00A43253" w:rsidRDefault="00A43253" w:rsidP="00A43253">
      <w:pPr>
        <w:pStyle w:val="Prrafodelista"/>
        <w:numPr>
          <w:ilvl w:val="0"/>
          <w:numId w:val="1"/>
        </w:numPr>
        <w:rPr>
          <w:lang w:val="es-ES"/>
        </w:rPr>
      </w:pPr>
      <w:r>
        <w:t xml:space="preserve">El movimiento de una cuerda tensa, de longitud L = 1 m, con sus extremos fijos, corresponde a la onda estacionaria dada por: y x t L x t ( , ) 0,1sen(3 ) </w:t>
      </w:r>
      <w:proofErr w:type="spellStart"/>
      <w:r>
        <w:t>cos</w:t>
      </w:r>
      <w:proofErr w:type="spellEnd"/>
      <w:r>
        <w:t xml:space="preserve"> </w:t>
      </w:r>
      <w:r>
        <w:sym w:font="Symbol" w:char="F03D"/>
      </w:r>
      <w:r>
        <w:t xml:space="preserve"> </w:t>
      </w:r>
      <w:r>
        <w:sym w:font="Symbol" w:char="F070"/>
      </w:r>
      <w:r>
        <w:t xml:space="preserve"> </w:t>
      </w:r>
      <w:r>
        <w:sym w:font="Symbol" w:char="F077"/>
      </w:r>
      <w:r>
        <w:t xml:space="preserve"> en la que las cantidades vienen en el S.I. Se pide a) ¿Cuál es la longitud de onda de la misma? b) </w:t>
      </w:r>
      <w:r>
        <w:lastRenderedPageBreak/>
        <w:t xml:space="preserve">¿Cuál es el número de nodos? c) Si la velocidad de propagación de las ondas en la cuerda es de 0,1 m/s, ¿cuál es la frecuencia angular </w:t>
      </w:r>
      <w:r>
        <w:sym w:font="Symbol" w:char="F077"/>
      </w:r>
      <w:r>
        <w:t xml:space="preserve"> de la onda estacionaria?</w:t>
      </w:r>
    </w:p>
    <w:p w:rsidR="00A43253" w:rsidRPr="00051A8A" w:rsidRDefault="00A43253" w:rsidP="00A43253">
      <w:pPr>
        <w:pStyle w:val="Prrafodelista"/>
        <w:numPr>
          <w:ilvl w:val="0"/>
          <w:numId w:val="1"/>
        </w:numPr>
        <w:rPr>
          <w:lang w:val="es-ES"/>
        </w:rPr>
      </w:pPr>
      <w:r>
        <w:t>En una cuerda se engendra una onda sinusoidal mediante un oscilador armónico que actúa en el punto x = 0 con una frecuencia de 10 Hz y una amplitud de 3 cm. Determinar la ecuación de la onda, sabiendo que en el instante t = 0 el oscilador se encuentra en la posición de amplitud máxima y que la velocidad de la onda es de 12 m/s.</w:t>
      </w:r>
    </w:p>
    <w:p w:rsidR="00051A8A" w:rsidRPr="00051A8A" w:rsidRDefault="00051A8A" w:rsidP="00A43253">
      <w:pPr>
        <w:pStyle w:val="Prrafodelista"/>
        <w:numPr>
          <w:ilvl w:val="0"/>
          <w:numId w:val="1"/>
        </w:numPr>
        <w:rPr>
          <w:lang w:val="es-ES"/>
        </w:rPr>
      </w:pPr>
      <w:r>
        <w:t xml:space="preserve">En un extremo de una cuerda tensa horizontal de 5 m se provoca un MAS perpendicular a la dirección de la cuerda, cuya elongación es de </w:t>
      </w:r>
      <w:r>
        <w:sym w:font="Symbol" w:char="F02D"/>
      </w:r>
      <w:r>
        <w:t>8 cm cuando han transcurrido 0,5 s desde su comienzo. Se observa que la onda producida tarda en llegar al otro extremo 2 s y que la distancia entre dos crestas consecutivas es de 1,5 m. Determinar la frecuencia, longitud de onda y amplitud del movi</w:t>
      </w:r>
      <w:r>
        <w:t>miento ondulatorio.</w:t>
      </w:r>
    </w:p>
    <w:p w:rsidR="00051A8A" w:rsidRPr="00051A8A" w:rsidRDefault="00051A8A" w:rsidP="00A43253">
      <w:pPr>
        <w:pStyle w:val="Prrafodelista"/>
        <w:numPr>
          <w:ilvl w:val="0"/>
          <w:numId w:val="1"/>
        </w:numPr>
        <w:rPr>
          <w:lang w:val="es-ES"/>
        </w:rPr>
      </w:pPr>
      <w:r>
        <w:t>Una pelota, cuyo volumen es 150</w:t>
      </w:r>
      <w:r>
        <w:rPr>
          <w:rFonts w:ascii="Tahoma" w:hAnsi="Tahoma" w:cs="Tahoma"/>
        </w:rPr>
        <w:t>cm</w:t>
      </w:r>
      <w:r>
        <w:rPr>
          <w:rFonts w:ascii="Tahoma" w:hAnsi="Tahoma" w:cs="Tahoma"/>
          <w:vertAlign w:val="superscript"/>
        </w:rPr>
        <w:t>3</w:t>
      </w:r>
      <w:r>
        <w:t xml:space="preserve"> y su masa 250</w:t>
      </w:r>
      <w:r>
        <w:rPr>
          <w:rFonts w:ascii="Tahoma" w:hAnsi="Tahoma" w:cs="Tahoma"/>
        </w:rPr>
        <w:t>g</w:t>
      </w:r>
      <w:r>
        <w:t>, se encuentra sumergida en una piscina llena de un líquido de densidad 1100</w:t>
      </w:r>
      <w:r>
        <w:rPr>
          <w:rFonts w:ascii="Tahoma" w:hAnsi="Tahoma" w:cs="Tahoma"/>
        </w:rPr>
        <w:t>kg</w:t>
      </w:r>
      <w:r>
        <w:t>/</w:t>
      </w:r>
      <w:r w:rsidRPr="00051A8A">
        <w:rPr>
          <w:rFonts w:ascii="Tahoma" w:hAnsi="Tahoma" w:cs="Tahoma"/>
        </w:rPr>
        <w:t xml:space="preserve"> </w:t>
      </w:r>
      <w:r>
        <w:rPr>
          <w:rFonts w:ascii="Tahoma" w:hAnsi="Tahoma" w:cs="Tahoma"/>
        </w:rPr>
        <w:t>m</w:t>
      </w:r>
      <w:r>
        <w:rPr>
          <w:rFonts w:ascii="Tahoma" w:hAnsi="Tahoma" w:cs="Tahoma"/>
          <w:vertAlign w:val="superscript"/>
        </w:rPr>
        <w:t>3</w:t>
      </w:r>
      <w:r>
        <w:t>). Determina: a) El empuje que experimenta</w:t>
      </w:r>
      <w:r>
        <w:t xml:space="preserve"> </w:t>
      </w:r>
      <w:r>
        <w:t>b) La fuerza que habría que realizar para que se mantuviera en equilibrio</w:t>
      </w:r>
    </w:p>
    <w:p w:rsidR="00051A8A" w:rsidRPr="00A43253" w:rsidRDefault="00051A8A" w:rsidP="00051A8A">
      <w:pPr>
        <w:pStyle w:val="Prrafodelista"/>
        <w:ind w:left="502"/>
        <w:rPr>
          <w:lang w:val="es-ES"/>
        </w:rPr>
      </w:pPr>
      <w:r>
        <w:t>c) Si la pelota tuviera un volumen de 300</w:t>
      </w:r>
      <w:r w:rsidRPr="00051A8A">
        <w:rPr>
          <w:rFonts w:ascii="Tahoma" w:hAnsi="Tahoma" w:cs="Tahoma"/>
        </w:rPr>
        <w:t xml:space="preserve"> </w:t>
      </w:r>
      <w:r>
        <w:rPr>
          <w:rFonts w:ascii="Tahoma" w:hAnsi="Tahoma" w:cs="Tahoma"/>
        </w:rPr>
        <w:t>cm</w:t>
      </w:r>
      <w:r>
        <w:rPr>
          <w:rFonts w:ascii="Tahoma" w:hAnsi="Tahoma" w:cs="Tahoma"/>
          <w:vertAlign w:val="superscript"/>
        </w:rPr>
        <w:t>3</w:t>
      </w:r>
      <w:r>
        <w:t>), ¿se hundiría?</w:t>
      </w:r>
    </w:p>
    <w:sectPr w:rsidR="00051A8A" w:rsidRPr="00A432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Baskerville-Roman">
    <w:altName w:val="Malgun Gothic"/>
    <w:panose1 w:val="00000000000000000000"/>
    <w:charset w:val="81"/>
    <w:family w:val="auto"/>
    <w:notTrueType/>
    <w:pitch w:val="default"/>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2013"/>
    <w:multiLevelType w:val="hybridMultilevel"/>
    <w:tmpl w:val="5686DAAE"/>
    <w:lvl w:ilvl="0" w:tplc="DABAB0C8">
      <w:start w:val="1"/>
      <w:numFmt w:val="decimal"/>
      <w:lvlText w:val="%1-"/>
      <w:lvlJc w:val="left"/>
      <w:pPr>
        <w:ind w:left="502"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7D"/>
    <w:rsid w:val="00051A8A"/>
    <w:rsid w:val="000B371A"/>
    <w:rsid w:val="002C427D"/>
    <w:rsid w:val="003D2E65"/>
    <w:rsid w:val="006C03BE"/>
    <w:rsid w:val="00995122"/>
    <w:rsid w:val="00A43253"/>
    <w:rsid w:val="00AE49C2"/>
    <w:rsid w:val="00DC024B"/>
    <w:rsid w:val="00EF3B25"/>
    <w:rsid w:val="00F84C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5697"/>
  <w15:chartTrackingRefBased/>
  <w15:docId w15:val="{FD44630A-713F-4CB0-A8BD-A56EEB56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427D"/>
    <w:pPr>
      <w:ind w:left="720"/>
      <w:contextualSpacing/>
    </w:pPr>
  </w:style>
  <w:style w:type="table" w:styleId="Tablaconcuadrcula">
    <w:name w:val="Table Grid"/>
    <w:basedOn w:val="Tablanormal"/>
    <w:uiPriority w:val="59"/>
    <w:rsid w:val="00F84C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643</Words>
  <Characters>3538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fisica</dc:creator>
  <cp:keywords/>
  <dc:description/>
  <cp:lastModifiedBy>fisica</cp:lastModifiedBy>
  <cp:revision>3</cp:revision>
  <dcterms:created xsi:type="dcterms:W3CDTF">2025-06-05T15:10:00Z</dcterms:created>
  <dcterms:modified xsi:type="dcterms:W3CDTF">2025-06-05T15:58:00Z</dcterms:modified>
</cp:coreProperties>
</file>